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AC7" w:rsidRDefault="00C53AC7">
      <w:pPr>
        <w:jc w:val="center"/>
        <w:rPr>
          <w:rFonts w:ascii="HGPｺﾞｼｯｸE" w:eastAsia="HGPｺﾞｼｯｸE" w:hint="eastAsia"/>
          <w:sz w:val="32"/>
          <w:szCs w:val="32"/>
        </w:rPr>
      </w:pPr>
      <w:r>
        <w:rPr>
          <w:rFonts w:ascii="HGPｺﾞｼｯｸE" w:eastAsia="HGPｺﾞｼｯｸE" w:hint="eastAsia"/>
          <w:sz w:val="32"/>
          <w:szCs w:val="32"/>
        </w:rPr>
        <w:t xml:space="preserve">平成25年度　</w:t>
      </w:r>
      <w:r w:rsidR="00624C9A">
        <w:rPr>
          <w:rFonts w:ascii="HGPｺﾞｼｯｸE" w:eastAsia="HGPｺﾞｼｯｸE" w:hint="eastAsia"/>
          <w:sz w:val="32"/>
          <w:szCs w:val="32"/>
        </w:rPr>
        <w:t>Ｂ</w:t>
      </w:r>
      <w:r>
        <w:rPr>
          <w:rFonts w:ascii="HGPｺﾞｼｯｸE" w:eastAsia="HGPｺﾞｼｯｸE" w:hint="eastAsia"/>
          <w:sz w:val="32"/>
          <w:szCs w:val="32"/>
        </w:rPr>
        <w:t>ブロック勉強会　アクションプラン</w:t>
      </w:r>
    </w:p>
    <w:p w:rsidR="00C53AC7" w:rsidRDefault="00C53AC7">
      <w:pPr>
        <w:rPr>
          <w:rFonts w:ascii="HGPｺﾞｼｯｸE" w:eastAsia="HGPｺﾞｼｯｸE" w:hAnsi="ＭＳ ゴシック" w:hint="eastAsia"/>
        </w:rPr>
      </w:pPr>
      <w:r>
        <w:rPr>
          <w:rFonts w:ascii="HGPｺﾞｼｯｸE" w:eastAsia="HGPｺﾞｼｯｸE" w:hAnsi="ＭＳ ゴシック" w:hint="eastAsia"/>
        </w:rPr>
        <w:t xml:space="preserve">　　　　　　　　　　　　　　　　　　　　　　　　　　　　　　　　　　　　　　　　　　　　　　　　　　　　　　平成26年</w:t>
      </w:r>
      <w:r w:rsidR="00624C9A">
        <w:rPr>
          <w:rFonts w:ascii="HGPｺﾞｼｯｸE" w:eastAsia="HGPｺﾞｼｯｸE" w:hAnsi="ＭＳ ゴシック" w:hint="eastAsia"/>
        </w:rPr>
        <w:t>2</w:t>
      </w:r>
      <w:r>
        <w:rPr>
          <w:rFonts w:ascii="HGPｺﾞｼｯｸE" w:eastAsia="HGPｺﾞｼｯｸE" w:hAnsi="ＭＳ ゴシック" w:hint="eastAsia"/>
        </w:rPr>
        <w:t>月</w:t>
      </w:r>
      <w:r w:rsidR="00624C9A">
        <w:rPr>
          <w:rFonts w:ascii="HGPｺﾞｼｯｸE" w:eastAsia="HGPｺﾞｼｯｸE" w:hAnsi="ＭＳ ゴシック" w:hint="eastAsia"/>
        </w:rPr>
        <w:t>13</w:t>
      </w:r>
      <w:r>
        <w:rPr>
          <w:rFonts w:ascii="HGPｺﾞｼｯｸE" w:eastAsia="HGPｺﾞｼｯｸE" w:hAnsi="ＭＳ ゴシック" w:hint="eastAsia"/>
        </w:rPr>
        <w:t>日（木）</w:t>
      </w:r>
    </w:p>
    <w:p w:rsidR="002E007E" w:rsidRDefault="002E007E">
      <w:pPr>
        <w:rPr>
          <w:rFonts w:ascii="HGPｺﾞｼｯｸE" w:eastAsia="HGPｺﾞｼｯｸE" w:hAnsi="ＭＳ ゴシック" w:hint="eastAsia"/>
        </w:rPr>
      </w:pPr>
      <w:r>
        <w:rPr>
          <w:rFonts w:ascii="HGPｺﾞｼｯｸE" w:eastAsia="HGPｺﾞｼｯｸE" w:hAnsi="ＭＳ ゴシック" w:hint="eastAsia"/>
          <w:noProof/>
        </w:rPr>
        <w:pict>
          <v:rect id="_x0000_s1029" style="position:absolute;left:0;text-align:left;margin-left:-.75pt;margin-top:17.45pt;width:264.75pt;height:36.75pt;z-index:251658752" filled="f">
            <v:textbox inset="5.85pt,.7pt,5.85pt,.7pt"/>
          </v:rect>
        </w:pict>
      </w:r>
      <w:r>
        <w:rPr>
          <w:rFonts w:ascii="HGPｺﾞｼｯｸE" w:eastAsia="HGPｺﾞｼｯｸE" w:hAnsi="ＭＳ ゴシック" w:hint="eastAsia"/>
        </w:rPr>
        <w:t>◆テーマ（お薬手帳・疑義照会・残薬確認・ジェネリック・一般用医薬品）</w:t>
      </w:r>
    </w:p>
    <w:p w:rsidR="002E007E" w:rsidRDefault="00C830AD" w:rsidP="00AA1E1E">
      <w:pPr>
        <w:ind w:firstLineChars="700" w:firstLine="1960"/>
        <w:jc w:val="left"/>
        <w:rPr>
          <w:rFonts w:ascii="HGPｺﾞｼｯｸE" w:eastAsia="HGPｺﾞｼｯｸE" w:hAnsi="ＭＳ ゴシック" w:hint="eastAsia"/>
          <w:szCs w:val="21"/>
        </w:rPr>
      </w:pPr>
      <w:r w:rsidRPr="008B7318">
        <w:rPr>
          <w:rFonts w:ascii="HGPｺﾞｼｯｸE" w:eastAsia="HGPｺﾞｼｯｸE" w:hAnsi="ＭＳ ゴシック" w:hint="eastAsia"/>
          <w:sz w:val="28"/>
          <w:szCs w:val="28"/>
        </w:rPr>
        <w:t>お薬手帳</w:t>
      </w:r>
      <w:r w:rsidR="004C3A05">
        <w:rPr>
          <w:rFonts w:ascii="HGPｺﾞｼｯｸE" w:eastAsia="HGPｺﾞｼｯｸE" w:hAnsi="ＭＳ ゴシック" w:hint="eastAsia"/>
          <w:sz w:val="28"/>
          <w:szCs w:val="28"/>
        </w:rPr>
        <w:t xml:space="preserve">　</w:t>
      </w:r>
    </w:p>
    <w:p w:rsidR="004C3A05" w:rsidRPr="004C3A05" w:rsidRDefault="004C3A05" w:rsidP="00C830AD">
      <w:pPr>
        <w:jc w:val="left"/>
        <w:rPr>
          <w:rFonts w:ascii="HGPｺﾞｼｯｸE" w:eastAsia="HGPｺﾞｼｯｸE" w:hAnsi="ＭＳ ゴシック" w:hint="eastAsia"/>
          <w:szCs w:val="21"/>
        </w:rPr>
      </w:pPr>
    </w:p>
    <w:p w:rsidR="00C53AC7" w:rsidRDefault="00C53AC7">
      <w:pPr>
        <w:rPr>
          <w:rFonts w:ascii="HGPｺﾞｼｯｸE" w:eastAsia="HGPｺﾞｼｯｸE" w:hAnsi="ＭＳ ゴシック" w:hint="eastAsia"/>
        </w:rPr>
      </w:pPr>
      <w:r>
        <w:rPr>
          <w:rFonts w:ascii="HGPｺﾞｼｯｸE" w:eastAsia="HGPｺﾞｼｯｸE" w:hAnsi="ＭＳ ゴシック"/>
          <w:noProof/>
        </w:rPr>
        <w:pict>
          <v:rect id="正方形/長方形 1" o:spid="_x0000_s1028" style="position:absolute;left:0;text-align:left;margin-left:-.75pt;margin-top:15.75pt;width:495.75pt;height:51.2pt;z-index:2516567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" filled="f"/>
        </w:pict>
      </w:r>
      <w:r>
        <w:rPr>
          <w:rFonts w:ascii="HGPｺﾞｼｯｸE" w:eastAsia="HGPｺﾞｼｯｸE" w:hAnsi="ＭＳ ゴシック" w:hint="eastAsia"/>
        </w:rPr>
        <w:t>◆個人で考えた問題の定義（なにが問題の本質か）</w:t>
      </w:r>
    </w:p>
    <w:p w:rsidR="008B7318" w:rsidRDefault="00C53AC7" w:rsidP="008B7318">
      <w:pPr>
        <w:rPr>
          <w:rFonts w:ascii="HGPｺﾞｼｯｸE" w:eastAsia="HGPｺﾞｼｯｸE" w:hAnsi="ＭＳ ゴシック" w:hint="eastAsia"/>
        </w:rPr>
      </w:pPr>
      <w:r>
        <w:rPr>
          <w:rFonts w:ascii="HGPｺﾞｼｯｸE" w:eastAsia="HGPｺﾞｼｯｸE" w:hAnsi="ＭＳ ゴシック" w:hint="eastAsia"/>
        </w:rPr>
        <w:t xml:space="preserve">　　</w:t>
      </w:r>
      <w:r w:rsidR="008B7318">
        <w:rPr>
          <w:rFonts w:ascii="HGPｺﾞｼｯｸE" w:eastAsia="HGPｺﾞｼｯｸE" w:hAnsi="ＭＳ ゴシック" w:hint="eastAsia"/>
        </w:rPr>
        <w:t>お薬手帳の</w:t>
      </w:r>
      <w:r w:rsidR="008341F9">
        <w:rPr>
          <w:rFonts w:ascii="HGPｺﾞｼｯｸE" w:eastAsia="HGPｺﾞｼｯｸE" w:hAnsi="ＭＳ ゴシック" w:hint="eastAsia"/>
        </w:rPr>
        <w:t>持参</w:t>
      </w:r>
      <w:r w:rsidR="008B7318">
        <w:rPr>
          <w:rFonts w:ascii="HGPｺﾞｼｯｸE" w:eastAsia="HGPｺﾞｼｯｸE" w:hAnsi="ＭＳ ゴシック" w:hint="eastAsia"/>
        </w:rPr>
        <w:t>率が悪い、お薬手帳の必要性が伝わっていない、患者さんが忘れることが多い、</w:t>
      </w:r>
    </w:p>
    <w:p w:rsidR="00C53AC7" w:rsidRPr="00552563" w:rsidRDefault="008B7318" w:rsidP="008B7318">
      <w:pPr>
        <w:ind w:firstLineChars="100" w:firstLine="210"/>
        <w:rPr>
          <w:rFonts w:ascii="HGPｺﾞｼｯｸE" w:eastAsia="HGPｺﾞｼｯｸE" w:hAnsi="ＭＳ ゴシック"/>
        </w:rPr>
      </w:pPr>
      <w:r>
        <w:rPr>
          <w:rFonts w:ascii="HGPｺﾞｼｯｸE" w:eastAsia="HGPｺﾞｼｯｸE" w:hAnsi="ＭＳ ゴシック" w:hint="eastAsia"/>
        </w:rPr>
        <w:t xml:space="preserve">お薬手帳の使い方が理解されていない、お薬手帳の説明の仕方が悪い　　　　　</w:t>
      </w:r>
      <w:r w:rsidR="00FA493C" w:rsidRPr="00DF708C">
        <w:rPr>
          <w:rFonts w:ascii="HGPｺﾞｼｯｸE" w:eastAsia="HGPｺﾞｼｯｸE" w:hAnsi="ＭＳ ゴシック" w:hint="eastAsia"/>
          <w:sz w:val="28"/>
          <w:szCs w:val="28"/>
        </w:rPr>
        <w:t>が問題</w:t>
      </w:r>
      <w:r w:rsidR="00C53AC7">
        <w:rPr>
          <w:rFonts w:ascii="HGPｺﾞｼｯｸE" w:eastAsia="HGPｺﾞｼｯｸE" w:hAnsi="ＭＳ ゴシック" w:hint="eastAsia"/>
        </w:rPr>
        <w:t xml:space="preserve">　　　　</w:t>
      </w:r>
      <w:r w:rsidR="00FA493C">
        <w:rPr>
          <w:rFonts w:ascii="HGPｺﾞｼｯｸE" w:eastAsia="HGPｺﾞｼｯｸE" w:hAnsi="ＭＳ ゴシック" w:hint="eastAsia"/>
        </w:rPr>
        <w:t xml:space="preserve">　</w:t>
      </w:r>
      <w:r w:rsidR="00C53AC7">
        <w:rPr>
          <w:rFonts w:ascii="HGPｺﾞｼｯｸE" w:eastAsia="HGPｺﾞｼｯｸE" w:hAnsi="ＭＳ ゴシック" w:hint="eastAsia"/>
        </w:rPr>
        <w:t xml:space="preserve">　　　　　</w:t>
      </w:r>
    </w:p>
    <w:p w:rsidR="003451C8" w:rsidRDefault="00C53AC7" w:rsidP="003451C8">
      <w:pPr>
        <w:ind w:left="420" w:hangingChars="200" w:hanging="420"/>
        <w:rPr>
          <w:rFonts w:ascii="HGPｺﾞｼｯｸE" w:eastAsia="HGPｺﾞｼｯｸE" w:hAnsi="ＭＳ ゴシック" w:hint="eastAsia"/>
        </w:rPr>
      </w:pPr>
      <w:r>
        <w:rPr>
          <w:rFonts w:ascii="HGPｺﾞｼｯｸE" w:eastAsia="HGPｺﾞｼｯｸE" w:hAnsi="ＭＳ ゴシック"/>
          <w:noProof/>
        </w:rPr>
        <w:pict>
          <v:rect id="正方形/長方形 3" o:spid="_x0000_s1027" style="position:absolute;left:0;text-align:left;margin-left:-.75pt;margin-top:17.25pt;width:495.75pt;height:51.2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" filled="f"/>
        </w:pict>
      </w:r>
      <w:r w:rsidR="00C830AD">
        <w:rPr>
          <w:rFonts w:ascii="HGPｺﾞｼｯｸE" w:eastAsia="HGPｺﾞｼｯｸE" w:hAnsi="ＭＳ ゴシック" w:hint="eastAsia"/>
        </w:rPr>
        <w:t>◆班で考えた問題の定義（なにが問題の本質）</w:t>
      </w:r>
    </w:p>
    <w:p w:rsidR="008B7318" w:rsidRDefault="008341F9" w:rsidP="008B7318">
      <w:pPr>
        <w:ind w:left="8400" w:hangingChars="3000" w:hanging="8400"/>
        <w:rPr>
          <w:rFonts w:ascii="HGPｺﾞｼｯｸE" w:eastAsia="HGPｺﾞｼｯｸE" w:hAnsi="ＭＳ ゴシック" w:hint="eastAsia"/>
        </w:rPr>
      </w:pPr>
      <w:r w:rsidRPr="008B7318">
        <w:rPr>
          <w:rFonts w:ascii="HGPｺﾞｼｯｸE" w:eastAsia="HGPｺﾞｼｯｸE" w:hAnsi="ＭＳ ゴシック" w:hint="eastAsia"/>
          <w:sz w:val="28"/>
          <w:szCs w:val="28"/>
        </w:rPr>
        <w:t xml:space="preserve">　</w:t>
      </w:r>
      <w:r w:rsidR="008B7318">
        <w:rPr>
          <w:rFonts w:ascii="HGPｺﾞｼｯｸE" w:eastAsia="HGPｺﾞｼｯｸE" w:hAnsi="ＭＳ ゴシック" w:hint="eastAsia"/>
          <w:sz w:val="28"/>
          <w:szCs w:val="28"/>
        </w:rPr>
        <w:t xml:space="preserve">　　　</w:t>
      </w:r>
      <w:r w:rsidRPr="008B7318">
        <w:rPr>
          <w:rFonts w:ascii="HGPｺﾞｼｯｸE" w:eastAsia="HGPｺﾞｼｯｸE" w:hAnsi="ＭＳ ゴシック" w:hint="eastAsia"/>
          <w:sz w:val="28"/>
          <w:szCs w:val="28"/>
        </w:rPr>
        <w:t>お薬手帳の</w:t>
      </w:r>
      <w:r w:rsidR="008B7318" w:rsidRPr="008B7318">
        <w:rPr>
          <w:rFonts w:ascii="HGPｺﾞｼｯｸE" w:eastAsia="HGPｺﾞｼｯｸE" w:hAnsi="ＭＳ ゴシック" w:hint="eastAsia"/>
          <w:sz w:val="28"/>
          <w:szCs w:val="28"/>
        </w:rPr>
        <w:t>必要性</w:t>
      </w:r>
      <w:r w:rsidR="00C830AD" w:rsidRPr="008B7318">
        <w:rPr>
          <w:rFonts w:ascii="HGPｺﾞｼｯｸE" w:eastAsia="HGPｺﾞｼｯｸE" w:hAnsi="ＭＳ ゴシック" w:hint="eastAsia"/>
          <w:sz w:val="28"/>
          <w:szCs w:val="28"/>
        </w:rPr>
        <w:t>が理解されていないこと</w:t>
      </w:r>
      <w:r>
        <w:rPr>
          <w:rFonts w:ascii="HGPｺﾞｼｯｸE" w:eastAsia="HGPｺﾞｼｯｸE" w:hAnsi="ＭＳ ゴシック" w:hint="eastAsia"/>
        </w:rPr>
        <w:t xml:space="preserve">　　　　　　　　　　　　</w:t>
      </w:r>
      <w:r w:rsidR="003743C2" w:rsidRPr="00DF708C">
        <w:rPr>
          <w:rFonts w:ascii="HGPｺﾞｼｯｸE" w:eastAsia="HGPｺﾞｼｯｸE" w:hAnsi="ＭＳ ゴシック" w:hint="eastAsia"/>
          <w:sz w:val="28"/>
          <w:szCs w:val="28"/>
        </w:rPr>
        <w:t>が問題</w:t>
      </w:r>
    </w:p>
    <w:p w:rsidR="008B7318" w:rsidRPr="008B7318" w:rsidRDefault="008B7318" w:rsidP="008B7318">
      <w:pPr>
        <w:ind w:left="6300" w:hangingChars="3000" w:hanging="6300"/>
        <w:rPr>
          <w:rFonts w:ascii="HGPｺﾞｼｯｸE" w:eastAsia="HGPｺﾞｼｯｸE" w:hAnsi="ＭＳ ゴシック" w:hint="eastAsia"/>
        </w:rPr>
      </w:pPr>
    </w:p>
    <w:p w:rsidR="00C53AC7" w:rsidRDefault="00C53AC7" w:rsidP="008B7318">
      <w:pPr>
        <w:rPr>
          <w:rFonts w:ascii="HGPｺﾞｼｯｸE" w:eastAsia="HGPｺﾞｼｯｸE" w:hAnsi="ＭＳ ゴシック"/>
        </w:rPr>
      </w:pPr>
      <w:r>
        <w:rPr>
          <w:rFonts w:ascii="HGPｺﾞｼｯｸE" w:eastAsia="HGPｺﾞｼｯｸE" w:hAnsi="ＭＳ ゴシック" w:hint="eastAsia"/>
        </w:rPr>
        <w:t>◆アクションプラン</w:t>
      </w:r>
    </w:p>
    <w:tbl>
      <w:tblPr>
        <w:tblW w:w="99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990"/>
      </w:tblGrid>
      <w:tr w:rsidR="00C53AC7" w:rsidTr="00335B43">
        <w:tblPrEx>
          <w:tblCellMar>
            <w:top w:w="0" w:type="dxa"/>
            <w:bottom w:w="0" w:type="dxa"/>
          </w:tblCellMar>
        </w:tblPrEx>
        <w:trPr>
          <w:trHeight w:val="8895"/>
        </w:trPr>
        <w:tc>
          <w:tcPr>
            <w:tcW w:w="9990" w:type="dxa"/>
            <w:tcBorders>
              <w:top w:val="single" w:sz="6" w:space="0" w:color="auto"/>
              <w:left w:val="single" w:sz="6" w:space="0" w:color="auto"/>
              <w:bottom w:val="single" w:sz="6" w:space="0" w:color="auto"/>
              <w:right w:val="single" w:sz="6" w:space="0" w:color="auto"/>
            </w:tcBorders>
          </w:tcPr>
          <w:p w:rsidR="00C53AC7" w:rsidRDefault="00C53AC7">
            <w:pPr>
              <w:spacing w:line="240" w:lineRule="exact"/>
              <w:rPr>
                <w:rFonts w:ascii="HGPｺﾞｼｯｸE" w:eastAsia="HGPｺﾞｼｯｸE"/>
              </w:rPr>
            </w:pP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05"/>
              <w:gridCol w:w="7863"/>
            </w:tblGrid>
            <w:tr w:rsidR="00C53AC7" w:rsidTr="00346DB9">
              <w:tblPrEx>
                <w:tblCellMar>
                  <w:top w:w="0" w:type="dxa"/>
                  <w:bottom w:w="0" w:type="dxa"/>
                </w:tblCellMar>
              </w:tblPrEx>
              <w:trPr>
                <w:trHeight w:val="856"/>
              </w:trPr>
              <w:tc>
                <w:tcPr>
                  <w:tcW w:w="1605" w:type="dxa"/>
                  <w:tcBorders>
                    <w:right w:val="single" w:sz="6" w:space="0" w:color="auto"/>
                  </w:tcBorders>
                  <w:shd w:val="clear" w:color="auto" w:fill="FFCCCC"/>
                  <w:vAlign w:val="center"/>
                </w:tcPr>
                <w:p w:rsidR="00C53AC7" w:rsidRDefault="00903136">
                  <w:pPr>
                    <w:jc w:val="right"/>
                    <w:rPr>
                      <w:rFonts w:ascii="HGPｺﾞｼｯｸE" w:eastAsia="HGPｺﾞｼｯｸE" w:hAnsi="ＭＳ ゴシック" w:hint="eastAsia"/>
                      <w:noProof/>
                      <w:sz w:val="36"/>
                      <w:szCs w:val="36"/>
                    </w:rPr>
                  </w:pPr>
                  <w:r>
                    <w:rPr>
                      <w:rFonts w:ascii="HGPｺﾞｼｯｸE" w:eastAsia="HGPｺﾞｼｯｸE" w:hAnsi="ＭＳ ゴシック" w:hint="eastAsia"/>
                      <w:noProof/>
                      <w:sz w:val="36"/>
                      <w:szCs w:val="36"/>
                    </w:rPr>
                    <w:t>３</w:t>
                  </w:r>
                  <w:r w:rsidR="00C53AC7">
                    <w:rPr>
                      <w:rFonts w:ascii="HGPｺﾞｼｯｸE" w:eastAsia="HGPｺﾞｼｯｸE" w:hAnsi="ＭＳ ゴシック" w:hint="eastAsia"/>
                      <w:noProof/>
                      <w:sz w:val="36"/>
                      <w:szCs w:val="36"/>
                    </w:rPr>
                    <w:t>班</w:t>
                  </w:r>
                </w:p>
              </w:tc>
              <w:tc>
                <w:tcPr>
                  <w:tcW w:w="7863" w:type="dxa"/>
                  <w:tcBorders>
                    <w:left w:val="single" w:sz="6" w:space="0" w:color="auto"/>
                  </w:tcBorders>
                  <w:shd w:val="clear" w:color="auto" w:fill="FFFF99"/>
                  <w:vAlign w:val="center"/>
                </w:tcPr>
                <w:p w:rsidR="00C53AC7" w:rsidRDefault="00C53AC7">
                  <w:pPr>
                    <w:rPr>
                      <w:rFonts w:ascii="HGPｺﾞｼｯｸE" w:eastAsia="HGPｺﾞｼｯｸE" w:hAnsi="ＭＳ ゴシック" w:hint="eastAsia"/>
                      <w:noProof/>
                      <w:sz w:val="36"/>
                    </w:rPr>
                  </w:pPr>
                  <w:r>
                    <w:rPr>
                      <w:rFonts w:ascii="HGPｺﾞｼｯｸE" w:eastAsia="HGPｺﾞｼｯｸE" w:hAnsi="ＭＳ ゴシック" w:hint="eastAsia"/>
                      <w:noProof/>
                      <w:sz w:val="36"/>
                    </w:rPr>
                    <w:t>目標：</w:t>
                  </w:r>
                  <w:r w:rsidR="00426563">
                    <w:rPr>
                      <w:rFonts w:ascii="HGPｺﾞｼｯｸE" w:eastAsia="HGPｺﾞｼｯｸE" w:hAnsi="ＭＳ ゴシック" w:hint="eastAsia"/>
                      <w:noProof/>
                      <w:sz w:val="36"/>
                    </w:rPr>
                    <w:t>お薬手帳の有用性</w:t>
                  </w:r>
                  <w:r w:rsidR="003451C8">
                    <w:rPr>
                      <w:rFonts w:ascii="HGPｺﾞｼｯｸE" w:eastAsia="HGPｺﾞｼｯｸE" w:hAnsi="ＭＳ ゴシック" w:hint="eastAsia"/>
                      <w:noProof/>
                      <w:sz w:val="36"/>
                    </w:rPr>
                    <w:t>を理解してもらう</w:t>
                  </w:r>
                </w:p>
              </w:tc>
            </w:tr>
          </w:tbl>
          <w:p w:rsidR="00C53AC7" w:rsidRDefault="00C53AC7">
            <w:pPr>
              <w:rPr>
                <w:rFonts w:ascii="HGPｺﾞｼｯｸE" w:eastAsia="HGPｺﾞｼｯｸE" w:hAnsi="ＭＳ ゴシック"/>
                <w:noProof/>
              </w:rPr>
            </w:pPr>
            <w:r>
              <w:rPr>
                <w:rFonts w:ascii="HGPｺﾞｼｯｸE" w:eastAsia="HGPｺﾞｼｯｸE" w:hAnsi="ＭＳ ゴシック" w:hint="eastAsia"/>
                <w:noProof/>
              </w:rPr>
              <w:t xml:space="preserve">　　目標にいたる具体的な解決策</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50"/>
              <w:gridCol w:w="3054"/>
              <w:gridCol w:w="1686"/>
              <w:gridCol w:w="3090"/>
            </w:tblGrid>
            <w:tr w:rsidR="00C53AC7" w:rsidTr="002E007E">
              <w:tblPrEx>
                <w:tblCellMar>
                  <w:top w:w="0" w:type="dxa"/>
                  <w:bottom w:w="0" w:type="dxa"/>
                </w:tblCellMar>
              </w:tblPrEx>
              <w:trPr>
                <w:trHeight w:val="543"/>
              </w:trPr>
              <w:tc>
                <w:tcPr>
                  <w:tcW w:w="1650"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jc w:val="center"/>
                    <w:rPr>
                      <w:rFonts w:ascii="HGPｺﾞｼｯｸE" w:eastAsia="HGPｺﾞｼｯｸE" w:hAnsi="ＭＳ ゴシック" w:hint="eastAsia"/>
                      <w:noProof/>
                    </w:rPr>
                  </w:pPr>
                  <w:r>
                    <w:rPr>
                      <w:rFonts w:ascii="HGPｺﾞｼｯｸE" w:eastAsia="HGPｺﾞｼｯｸE" w:hAnsi="ＭＳ ゴシック" w:hint="eastAsia"/>
                      <w:noProof/>
                    </w:rPr>
                    <w:t>いつ</w:t>
                  </w:r>
                </w:p>
                <w:p w:rsidR="00C53AC7" w:rsidRDefault="00C53AC7">
                  <w:pPr>
                    <w:spacing w:line="300" w:lineRule="exact"/>
                    <w:jc w:val="center"/>
                    <w:rPr>
                      <w:rFonts w:ascii="HGPｺﾞｼｯｸE" w:eastAsia="HGPｺﾞｼｯｸE" w:hAnsi="ＭＳ ゴシック" w:hint="eastAsia"/>
                      <w:noProof/>
                    </w:rPr>
                  </w:pPr>
                  <w:r>
                    <w:rPr>
                      <w:rFonts w:ascii="HGPｺﾞｼｯｸE" w:eastAsia="HGPｺﾞｼｯｸE" w:hAnsi="ＭＳ ゴシック" w:hint="eastAsia"/>
                      <w:noProof/>
                    </w:rPr>
                    <w:t>（実施時期）</w:t>
                  </w:r>
                </w:p>
              </w:tc>
              <w:tc>
                <w:tcPr>
                  <w:tcW w:w="3054" w:type="dxa"/>
                  <w:tcBorders>
                    <w:top w:val="single" w:sz="6" w:space="0" w:color="auto"/>
                    <w:left w:val="single" w:sz="6" w:space="0" w:color="auto"/>
                    <w:bottom w:val="single" w:sz="6" w:space="0" w:color="auto"/>
                    <w:right w:val="single" w:sz="6" w:space="0" w:color="auto"/>
                  </w:tcBorders>
                  <w:vAlign w:val="center"/>
                </w:tcPr>
                <w:p w:rsidR="00C53AC7" w:rsidRDefault="004C3A05">
                  <w:pPr>
                    <w:jc w:val="center"/>
                    <w:rPr>
                      <w:rFonts w:ascii="HGPｺﾞｼｯｸE" w:eastAsia="HGPｺﾞｼｯｸE" w:hAnsi="ＭＳ ゴシック" w:hint="eastAsia"/>
                      <w:noProof/>
                    </w:rPr>
                  </w:pPr>
                  <w:r>
                    <w:rPr>
                      <w:rFonts w:ascii="HGPｺﾞｼｯｸE" w:eastAsia="HGPｺﾞｼｯｸE" w:hAnsi="ＭＳ ゴシック" w:hint="eastAsia"/>
                      <w:noProof/>
                    </w:rPr>
                    <w:t>明日から</w:t>
                  </w:r>
                </w:p>
              </w:tc>
              <w:tc>
                <w:tcPr>
                  <w:tcW w:w="1686"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jc w:val="center"/>
                    <w:rPr>
                      <w:rFonts w:ascii="HGPｺﾞｼｯｸE" w:eastAsia="HGPｺﾞｼｯｸE" w:hAnsi="ＭＳ ゴシック" w:hint="eastAsia"/>
                      <w:noProof/>
                    </w:rPr>
                  </w:pPr>
                  <w:r>
                    <w:rPr>
                      <w:rFonts w:ascii="HGPｺﾞｼｯｸE" w:eastAsia="HGPｺﾞｼｯｸE" w:hAnsi="ＭＳ ゴシック" w:hint="eastAsia"/>
                      <w:noProof/>
                    </w:rPr>
                    <w:t>誰が</w:t>
                  </w:r>
                </w:p>
                <w:p w:rsidR="00C53AC7" w:rsidRDefault="00C53AC7">
                  <w:pPr>
                    <w:spacing w:line="300" w:lineRule="exact"/>
                    <w:jc w:val="center"/>
                    <w:rPr>
                      <w:rFonts w:ascii="HGPｺﾞｼｯｸE" w:eastAsia="HGPｺﾞｼｯｸE" w:hAnsi="ＭＳ ゴシック" w:hint="eastAsia"/>
                      <w:noProof/>
                    </w:rPr>
                  </w:pPr>
                  <w:r>
                    <w:rPr>
                      <w:rFonts w:ascii="HGPｺﾞｼｯｸE" w:eastAsia="HGPｺﾞｼｯｸE" w:hAnsi="ＭＳ ゴシック" w:hint="eastAsia"/>
                      <w:noProof/>
                    </w:rPr>
                    <w:t>（実施主体）</w:t>
                  </w:r>
                </w:p>
              </w:tc>
              <w:tc>
                <w:tcPr>
                  <w:tcW w:w="3090" w:type="dxa"/>
                  <w:tcBorders>
                    <w:top w:val="single" w:sz="6" w:space="0" w:color="auto"/>
                    <w:left w:val="single" w:sz="6" w:space="0" w:color="auto"/>
                    <w:bottom w:val="single" w:sz="6" w:space="0" w:color="auto"/>
                    <w:right w:val="single" w:sz="6" w:space="0" w:color="auto"/>
                  </w:tcBorders>
                  <w:vAlign w:val="center"/>
                </w:tcPr>
                <w:p w:rsidR="00C53AC7" w:rsidRDefault="004C3A05">
                  <w:pPr>
                    <w:jc w:val="center"/>
                    <w:rPr>
                      <w:rFonts w:ascii="HGPｺﾞｼｯｸE" w:eastAsia="HGPｺﾞｼｯｸE" w:hAnsi="ＭＳ ゴシック" w:hint="eastAsia"/>
                      <w:noProof/>
                    </w:rPr>
                  </w:pPr>
                  <w:r>
                    <w:rPr>
                      <w:rFonts w:ascii="HGPｺﾞｼｯｸE" w:eastAsia="HGPｺﾞｼｯｸE" w:hAnsi="ＭＳ ゴシック" w:hint="eastAsia"/>
                      <w:noProof/>
                    </w:rPr>
                    <w:t>薬剤師</w:t>
                  </w:r>
                </w:p>
              </w:tc>
            </w:tr>
            <w:tr w:rsidR="00C53AC7" w:rsidTr="00335B43">
              <w:tblPrEx>
                <w:tblCellMar>
                  <w:top w:w="0" w:type="dxa"/>
                  <w:bottom w:w="0" w:type="dxa"/>
                </w:tblCellMar>
              </w:tblPrEx>
              <w:trPr>
                <w:trHeight w:val="703"/>
              </w:trPr>
              <w:tc>
                <w:tcPr>
                  <w:tcW w:w="1650"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jc w:val="center"/>
                    <w:rPr>
                      <w:rFonts w:ascii="HGPｺﾞｼｯｸE" w:eastAsia="HGPｺﾞｼｯｸE" w:hAnsi="ＭＳ ゴシック" w:hint="eastAsia"/>
                      <w:noProof/>
                    </w:rPr>
                  </w:pPr>
                  <w:r>
                    <w:rPr>
                      <w:rFonts w:ascii="HGPｺﾞｼｯｸE" w:eastAsia="HGPｺﾞｼｯｸE" w:hAnsi="ＭＳ ゴシック" w:hint="eastAsia"/>
                      <w:noProof/>
                    </w:rPr>
                    <w:t>誰に</w:t>
                  </w:r>
                </w:p>
                <w:p w:rsidR="00C53AC7" w:rsidRDefault="00C53AC7">
                  <w:pPr>
                    <w:spacing w:line="300" w:lineRule="exact"/>
                    <w:jc w:val="center"/>
                    <w:rPr>
                      <w:rFonts w:ascii="HGPｺﾞｼｯｸE" w:eastAsia="HGPｺﾞｼｯｸE" w:hAnsi="ＭＳ ゴシック" w:hint="eastAsia"/>
                      <w:noProof/>
                    </w:rPr>
                  </w:pPr>
                  <w:r>
                    <w:rPr>
                      <w:rFonts w:ascii="HGPｺﾞｼｯｸE" w:eastAsia="HGPｺﾞｼｯｸE" w:hAnsi="ＭＳ ゴシック" w:hint="eastAsia"/>
                      <w:noProof/>
                    </w:rPr>
                    <w:t>（働きかけ先）</w:t>
                  </w:r>
                </w:p>
              </w:tc>
              <w:tc>
                <w:tcPr>
                  <w:tcW w:w="7830" w:type="dxa"/>
                  <w:gridSpan w:val="3"/>
                  <w:tcBorders>
                    <w:top w:val="single" w:sz="6" w:space="0" w:color="auto"/>
                    <w:left w:val="single" w:sz="6" w:space="0" w:color="auto"/>
                    <w:bottom w:val="single" w:sz="6" w:space="0" w:color="auto"/>
                    <w:right w:val="single" w:sz="6" w:space="0" w:color="auto"/>
                  </w:tcBorders>
                  <w:vAlign w:val="center"/>
                </w:tcPr>
                <w:p w:rsidR="00C53AC7" w:rsidRDefault="004C3A05">
                  <w:pPr>
                    <w:jc w:val="center"/>
                    <w:rPr>
                      <w:rFonts w:ascii="HGPｺﾞｼｯｸE" w:eastAsia="HGPｺﾞｼｯｸE" w:hAnsi="ＭＳ ゴシック" w:hint="eastAsia"/>
                      <w:noProof/>
                    </w:rPr>
                  </w:pPr>
                  <w:r>
                    <w:rPr>
                      <w:rFonts w:ascii="HGPｺﾞｼｯｸE" w:eastAsia="HGPｺﾞｼｯｸE" w:hAnsi="ＭＳ ゴシック" w:hint="eastAsia"/>
                      <w:noProof/>
                    </w:rPr>
                    <w:t>患者様</w:t>
                  </w:r>
                </w:p>
              </w:tc>
            </w:tr>
            <w:tr w:rsidR="00C53AC7" w:rsidTr="00335B43">
              <w:tblPrEx>
                <w:tblCellMar>
                  <w:top w:w="0" w:type="dxa"/>
                  <w:bottom w:w="0" w:type="dxa"/>
                </w:tblCellMar>
              </w:tblPrEx>
              <w:trPr>
                <w:trHeight w:val="4482"/>
              </w:trPr>
              <w:tc>
                <w:tcPr>
                  <w:tcW w:w="1650"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jc w:val="center"/>
                    <w:rPr>
                      <w:rFonts w:ascii="HGPｺﾞｼｯｸE" w:eastAsia="HGPｺﾞｼｯｸE" w:hAnsi="ＭＳ ゴシック" w:hint="eastAsia"/>
                      <w:noProof/>
                    </w:rPr>
                  </w:pPr>
                  <w:r>
                    <w:rPr>
                      <w:rFonts w:ascii="HGPｺﾞｼｯｸE" w:eastAsia="HGPｺﾞｼｯｸE" w:hAnsi="ＭＳ ゴシック" w:hint="eastAsia"/>
                      <w:noProof/>
                    </w:rPr>
                    <w:t>どのように</w:t>
                  </w:r>
                </w:p>
                <w:p w:rsidR="00C53AC7" w:rsidRDefault="00C53AC7">
                  <w:pPr>
                    <w:spacing w:line="300" w:lineRule="exact"/>
                    <w:jc w:val="center"/>
                    <w:rPr>
                      <w:rFonts w:ascii="HGPｺﾞｼｯｸE" w:eastAsia="HGPｺﾞｼｯｸE" w:hAnsi="ＭＳ ゴシック" w:hint="eastAsia"/>
                      <w:noProof/>
                    </w:rPr>
                  </w:pPr>
                  <w:r>
                    <w:rPr>
                      <w:rFonts w:ascii="HGPｺﾞｼｯｸE" w:eastAsia="HGPｺﾞｼｯｸE" w:hAnsi="ＭＳ ゴシック" w:hint="eastAsia"/>
                      <w:noProof/>
                    </w:rPr>
                    <w:t>（方法）</w:t>
                  </w:r>
                </w:p>
              </w:tc>
              <w:tc>
                <w:tcPr>
                  <w:tcW w:w="7830" w:type="dxa"/>
                  <w:gridSpan w:val="3"/>
                  <w:tcBorders>
                    <w:top w:val="single" w:sz="6" w:space="0" w:color="auto"/>
                    <w:left w:val="single" w:sz="6" w:space="0" w:color="auto"/>
                    <w:bottom w:val="single" w:sz="6" w:space="0" w:color="auto"/>
                    <w:right w:val="single" w:sz="6" w:space="0" w:color="auto"/>
                  </w:tcBorders>
                  <w:vAlign w:val="center"/>
                </w:tcPr>
                <w:p w:rsidR="00F7055B" w:rsidRDefault="004C3A05" w:rsidP="001C5C28">
                  <w:pPr>
                    <w:jc w:val="left"/>
                    <w:rPr>
                      <w:rFonts w:ascii="HGPｺﾞｼｯｸE" w:eastAsia="HGPｺﾞｼｯｸE" w:hAnsi="ＭＳ ゴシック" w:hint="eastAsia"/>
                      <w:noProof/>
                    </w:rPr>
                  </w:pPr>
                  <w:r>
                    <w:rPr>
                      <w:rFonts w:ascii="HGPｺﾞｼｯｸE" w:eastAsia="HGPｺﾞｼｯｸE" w:hAnsi="ＭＳ ゴシック" w:hint="eastAsia"/>
                      <w:noProof/>
                    </w:rPr>
                    <w:t>お薬手帳のカバーを付けて渡す(保険証が入るポケット付き)</w:t>
                  </w:r>
                </w:p>
                <w:p w:rsidR="004C3A05" w:rsidRDefault="004C3A05" w:rsidP="001C5C28">
                  <w:pPr>
                    <w:jc w:val="left"/>
                    <w:rPr>
                      <w:rFonts w:ascii="HGPｺﾞｼｯｸE" w:eastAsia="HGPｺﾞｼｯｸE" w:hAnsi="ＭＳ ゴシック" w:hint="eastAsia"/>
                      <w:noProof/>
                    </w:rPr>
                  </w:pPr>
                </w:p>
                <w:p w:rsidR="004C3A05" w:rsidRDefault="004C3A05" w:rsidP="001C5C28">
                  <w:pPr>
                    <w:jc w:val="left"/>
                    <w:rPr>
                      <w:rFonts w:ascii="HGPｺﾞｼｯｸE" w:eastAsia="HGPｺﾞｼｯｸE" w:hAnsi="ＭＳ ゴシック" w:hint="eastAsia"/>
                      <w:noProof/>
                    </w:rPr>
                  </w:pPr>
                  <w:r>
                    <w:rPr>
                      <w:rFonts w:ascii="HGPｺﾞｼｯｸE" w:eastAsia="HGPｺﾞｼｯｸE" w:hAnsi="ＭＳ ゴシック" w:hint="eastAsia"/>
                      <w:noProof/>
                    </w:rPr>
                    <w:t>副作用歴やアレルギー歴などを、お薬手帳の記載欄に薬剤師自らが記載し、患者が病院や薬局に行くときに提示するように促す。</w:t>
                  </w:r>
                </w:p>
                <w:p w:rsidR="004C3A05" w:rsidRDefault="004C3A05" w:rsidP="001C5C28">
                  <w:pPr>
                    <w:jc w:val="left"/>
                    <w:rPr>
                      <w:rFonts w:ascii="HGPｺﾞｼｯｸE" w:eastAsia="HGPｺﾞｼｯｸE" w:hAnsi="ＭＳ ゴシック" w:hint="eastAsia"/>
                      <w:noProof/>
                    </w:rPr>
                  </w:pPr>
                </w:p>
                <w:p w:rsidR="004C3A05" w:rsidRDefault="004C3A05" w:rsidP="001C5C28">
                  <w:pPr>
                    <w:jc w:val="left"/>
                    <w:rPr>
                      <w:rFonts w:ascii="HGPｺﾞｼｯｸE" w:eastAsia="HGPｺﾞｼｯｸE" w:hAnsi="ＭＳ ゴシック" w:hint="eastAsia"/>
                      <w:noProof/>
                    </w:rPr>
                  </w:pPr>
                  <w:r>
                    <w:rPr>
                      <w:rFonts w:ascii="HGPｺﾞｼｯｸE" w:eastAsia="HGPｺﾞｼｯｸE" w:hAnsi="ＭＳ ゴシック" w:hint="eastAsia"/>
                      <w:noProof/>
                    </w:rPr>
                    <w:t>薬剤師がお薬手帳の重要性を意識しながら仕事をしている姿勢を示す。</w:t>
                  </w:r>
                </w:p>
                <w:p w:rsidR="004C3A05" w:rsidRDefault="004C3A05" w:rsidP="001C5C28">
                  <w:pPr>
                    <w:jc w:val="left"/>
                    <w:rPr>
                      <w:rFonts w:ascii="HGPｺﾞｼｯｸE" w:eastAsia="HGPｺﾞｼｯｸE" w:hAnsi="ＭＳ ゴシック" w:hint="eastAsia"/>
                      <w:noProof/>
                    </w:rPr>
                  </w:pPr>
                </w:p>
                <w:p w:rsidR="00346DB9" w:rsidRDefault="00346DB9" w:rsidP="002E007E">
                  <w:pPr>
                    <w:rPr>
                      <w:rFonts w:ascii="HGPｺﾞｼｯｸE" w:eastAsia="HGPｺﾞｼｯｸE" w:hAnsi="ＭＳ ゴシック" w:hint="eastAsia"/>
                      <w:noProof/>
                    </w:rPr>
                  </w:pPr>
                </w:p>
              </w:tc>
            </w:tr>
            <w:tr w:rsidR="00C53AC7" w:rsidTr="00335B43">
              <w:tblPrEx>
                <w:tblCellMar>
                  <w:top w:w="0" w:type="dxa"/>
                  <w:bottom w:w="0" w:type="dxa"/>
                </w:tblCellMar>
              </w:tblPrEx>
              <w:trPr>
                <w:trHeight w:val="1382"/>
              </w:trPr>
              <w:tc>
                <w:tcPr>
                  <w:tcW w:w="1650"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ind w:firstLineChars="300" w:firstLine="630"/>
                    <w:rPr>
                      <w:rFonts w:ascii="HGPｺﾞｼｯｸE" w:eastAsia="HGPｺﾞｼｯｸE" w:hAnsi="ＭＳ ゴシック" w:hint="eastAsia"/>
                      <w:noProof/>
                    </w:rPr>
                  </w:pPr>
                  <w:r>
                    <w:rPr>
                      <w:rFonts w:ascii="HGPｺﾞｼｯｸE" w:eastAsia="HGPｺﾞｼｯｸE" w:hAnsi="ＭＳ ゴシック" w:hint="eastAsia"/>
                      <w:noProof/>
                    </w:rPr>
                    <w:t>備考</w:t>
                  </w:r>
                </w:p>
              </w:tc>
              <w:tc>
                <w:tcPr>
                  <w:tcW w:w="7830" w:type="dxa"/>
                  <w:gridSpan w:val="3"/>
                  <w:tcBorders>
                    <w:top w:val="single" w:sz="6" w:space="0" w:color="auto"/>
                    <w:left w:val="single" w:sz="6" w:space="0" w:color="auto"/>
                    <w:right w:val="single" w:sz="6" w:space="0" w:color="auto"/>
                  </w:tcBorders>
                  <w:vAlign w:val="center"/>
                </w:tcPr>
                <w:p w:rsidR="00C53AC7" w:rsidRDefault="00C53AC7">
                  <w:pPr>
                    <w:rPr>
                      <w:rFonts w:ascii="HGPｺﾞｼｯｸE" w:eastAsia="HGPｺﾞｼｯｸE" w:hAnsi="ＭＳ ゴシック" w:hint="eastAsia"/>
                      <w:noProof/>
                    </w:rPr>
                  </w:pPr>
                </w:p>
              </w:tc>
            </w:tr>
          </w:tbl>
          <w:p w:rsidR="00C53AC7" w:rsidRDefault="00C53AC7">
            <w:pPr>
              <w:rPr>
                <w:rFonts w:ascii="HGPｺﾞｼｯｸE" w:eastAsia="HGPｺﾞｼｯｸE" w:hint="eastAsia"/>
                <w:noProof/>
              </w:rPr>
            </w:pPr>
          </w:p>
        </w:tc>
      </w:tr>
    </w:tbl>
    <w:p w:rsidR="004C3A05" w:rsidRDefault="009F6E21" w:rsidP="004C3A05">
      <w:pPr>
        <w:rPr>
          <w:rFonts w:ascii="HGPｺﾞｼｯｸE" w:eastAsia="HGPｺﾞｼｯｸE" w:hAnsi="ＭＳ ゴシック" w:hint="eastAsia"/>
          <w:sz w:val="26"/>
          <w:u w:val="single"/>
        </w:rPr>
      </w:pPr>
      <w:r>
        <w:rPr>
          <w:rFonts w:ascii="HGPｺﾞｼｯｸE" w:eastAsia="HGPｺﾞｼｯｸE" w:hAnsi="ＭＳ ゴシック" w:hint="eastAsia"/>
          <w:sz w:val="26"/>
          <w:u w:val="single"/>
        </w:rPr>
        <w:lastRenderedPageBreak/>
        <w:t>振り返り</w:t>
      </w:r>
    </w:p>
    <w:p w:rsidR="009F6E21" w:rsidRDefault="009F6E21" w:rsidP="004C3A05">
      <w:pPr>
        <w:rPr>
          <w:rFonts w:ascii="HGPｺﾞｼｯｸE" w:eastAsia="HGPｺﾞｼｯｸE" w:hAnsi="ＭＳ ゴシック" w:hint="eastAsia"/>
          <w:sz w:val="26"/>
          <w:u w:val="single"/>
        </w:rPr>
      </w:pPr>
    </w:p>
    <w:p w:rsidR="009D1735" w:rsidRDefault="009D1735" w:rsidP="004C3A05">
      <w:pPr>
        <w:rPr>
          <w:rFonts w:ascii="HGPｺﾞｼｯｸE" w:eastAsia="HGPｺﾞｼｯｸE" w:hAnsi="ＭＳ ゴシック" w:hint="eastAsia"/>
          <w:sz w:val="26"/>
          <w:u w:val="single"/>
        </w:rPr>
      </w:pPr>
      <w:r>
        <w:rPr>
          <w:rFonts w:ascii="HGPｺﾞｼｯｸE" w:eastAsia="HGPｺﾞｼｯｸE" w:hAnsi="ＭＳ ゴシック" w:hint="eastAsia"/>
          <w:sz w:val="26"/>
          <w:u w:val="single"/>
        </w:rPr>
        <w:t>ひまわり調剤薬局</w:t>
      </w:r>
    </w:p>
    <w:p w:rsidR="009F6E21" w:rsidRDefault="009F6E21" w:rsidP="004C3A05">
      <w:pPr>
        <w:rPr>
          <w:rFonts w:ascii="HGPｺﾞｼｯｸE" w:eastAsia="HGPｺﾞｼｯｸE" w:hAnsi="ＭＳ ゴシック" w:hint="eastAsia"/>
          <w:sz w:val="26"/>
        </w:rPr>
      </w:pPr>
      <w:r w:rsidRPr="009F6E21">
        <w:rPr>
          <w:rFonts w:ascii="HGPｺﾞｼｯｸE" w:eastAsia="HGPｺﾞｼｯｸE" w:hAnsi="ＭＳ ゴシック" w:hint="eastAsia"/>
          <w:sz w:val="26"/>
        </w:rPr>
        <w:t>お薬手帳を投薬するときに、患者さんと一緒に確認して、</w:t>
      </w:r>
      <w:r>
        <w:rPr>
          <w:rFonts w:ascii="HGPｺﾞｼｯｸE" w:eastAsia="HGPｺﾞｼｯｸE" w:hAnsi="ＭＳ ゴシック" w:hint="eastAsia"/>
          <w:sz w:val="26"/>
        </w:rPr>
        <w:t>アレルギー歴があればその場で記入することを始めました。</w:t>
      </w:r>
    </w:p>
    <w:p w:rsidR="009F6E21" w:rsidRDefault="009F6E21" w:rsidP="004C3A05">
      <w:pPr>
        <w:rPr>
          <w:rFonts w:ascii="HGPｺﾞｼｯｸE" w:eastAsia="HGPｺﾞｼｯｸE" w:hAnsi="ＭＳ ゴシック" w:hint="eastAsia"/>
          <w:sz w:val="26"/>
        </w:rPr>
      </w:pPr>
    </w:p>
    <w:p w:rsidR="009D1735" w:rsidRDefault="009D1735" w:rsidP="004C3A05">
      <w:pPr>
        <w:rPr>
          <w:rFonts w:ascii="HGPｺﾞｼｯｸE" w:eastAsia="HGPｺﾞｼｯｸE" w:hAnsi="ＭＳ ゴシック" w:hint="eastAsia"/>
          <w:sz w:val="26"/>
        </w:rPr>
      </w:pPr>
      <w:r>
        <w:rPr>
          <w:rFonts w:ascii="HGPｺﾞｼｯｸE" w:eastAsia="HGPｺﾞｼｯｸE" w:hAnsi="ＭＳ ゴシック" w:hint="eastAsia"/>
          <w:sz w:val="26"/>
        </w:rPr>
        <w:t>はーぶ調剤薬局</w:t>
      </w:r>
    </w:p>
    <w:p w:rsidR="009F6E21" w:rsidRDefault="009F6E21" w:rsidP="004C3A05">
      <w:pPr>
        <w:rPr>
          <w:rFonts w:ascii="HGPｺﾞｼｯｸE" w:eastAsia="HGPｺﾞｼｯｸE" w:hAnsi="ＭＳ ゴシック" w:hint="eastAsia"/>
          <w:sz w:val="26"/>
        </w:rPr>
      </w:pPr>
      <w:r>
        <w:rPr>
          <w:rFonts w:ascii="HGPｺﾞｼｯｸE" w:eastAsia="HGPｺﾞｼｯｸE" w:hAnsi="ＭＳ ゴシック" w:hint="eastAsia"/>
          <w:sz w:val="26"/>
        </w:rPr>
        <w:t>意外と患者さんのお薬手帳への意識は高かったことを確認できましたが、持ち歩かず自宅でシールを貼って管理している方も多いので、病院に受診する際必要なので、保険証と一緒に持参するように指導を高めています。</w:t>
      </w:r>
    </w:p>
    <w:p w:rsidR="009F6E21" w:rsidRDefault="009F6E21" w:rsidP="004C3A05">
      <w:pPr>
        <w:rPr>
          <w:rFonts w:ascii="HGPｺﾞｼｯｸE" w:eastAsia="HGPｺﾞｼｯｸE" w:hAnsi="ＭＳ ゴシック" w:hint="eastAsia"/>
          <w:sz w:val="26"/>
        </w:rPr>
      </w:pPr>
    </w:p>
    <w:p w:rsidR="009D1735" w:rsidRDefault="009D1735" w:rsidP="004C3A05">
      <w:pPr>
        <w:rPr>
          <w:rFonts w:ascii="HGPｺﾞｼｯｸE" w:eastAsia="HGPｺﾞｼｯｸE" w:hAnsi="ＭＳ ゴシック" w:hint="eastAsia"/>
          <w:sz w:val="26"/>
        </w:rPr>
      </w:pPr>
      <w:r>
        <w:rPr>
          <w:rFonts w:ascii="HGPｺﾞｼｯｸE" w:eastAsia="HGPｺﾞｼｯｸE" w:hAnsi="ＭＳ ゴシック" w:hint="eastAsia"/>
          <w:sz w:val="26"/>
        </w:rPr>
        <w:t>きみ薬局</w:t>
      </w:r>
    </w:p>
    <w:p w:rsidR="009F6E21" w:rsidRDefault="009F6E21" w:rsidP="004C3A05">
      <w:pPr>
        <w:rPr>
          <w:rFonts w:ascii="HGPｺﾞｼｯｸE" w:eastAsia="HGPｺﾞｼｯｸE" w:hAnsi="ＭＳ ゴシック" w:hint="eastAsia"/>
          <w:sz w:val="26"/>
        </w:rPr>
      </w:pPr>
      <w:r>
        <w:rPr>
          <w:rFonts w:ascii="HGPｺﾞｼｯｸE" w:eastAsia="HGPｺﾞｼｯｸE" w:hAnsi="ＭＳ ゴシック" w:hint="eastAsia"/>
          <w:sz w:val="26"/>
        </w:rPr>
        <w:t>早速実践しています。調剤報酬改定後もこのままスムーズにいくと良いと思っています。</w:t>
      </w:r>
    </w:p>
    <w:p w:rsidR="009F6E21" w:rsidRDefault="009F6E21" w:rsidP="004C3A05">
      <w:pPr>
        <w:rPr>
          <w:rFonts w:ascii="HGPｺﾞｼｯｸE" w:eastAsia="HGPｺﾞｼｯｸE" w:hAnsi="ＭＳ ゴシック" w:hint="eastAsia"/>
          <w:sz w:val="26"/>
        </w:rPr>
      </w:pPr>
    </w:p>
    <w:p w:rsidR="009D1735" w:rsidRDefault="009D1735" w:rsidP="004C3A05">
      <w:pPr>
        <w:rPr>
          <w:rFonts w:ascii="HGPｺﾞｼｯｸE" w:eastAsia="HGPｺﾞｼｯｸE" w:hAnsi="ＭＳ ゴシック" w:hint="eastAsia"/>
          <w:sz w:val="26"/>
        </w:rPr>
      </w:pPr>
      <w:r>
        <w:rPr>
          <w:rFonts w:ascii="HGPｺﾞｼｯｸE" w:eastAsia="HGPｺﾞｼｯｸE" w:hAnsi="ＭＳ ゴシック" w:hint="eastAsia"/>
          <w:sz w:val="26"/>
        </w:rPr>
        <w:t>やまかわ薬局</w:t>
      </w:r>
    </w:p>
    <w:p w:rsidR="009F6E21" w:rsidRDefault="009F6E21" w:rsidP="004C3A05">
      <w:pPr>
        <w:rPr>
          <w:rFonts w:ascii="HGPｺﾞｼｯｸE" w:eastAsia="HGPｺﾞｼｯｸE" w:hAnsi="ＭＳ ゴシック" w:hint="eastAsia"/>
          <w:sz w:val="26"/>
        </w:rPr>
      </w:pPr>
      <w:r>
        <w:rPr>
          <w:rFonts w:ascii="HGPｺﾞｼｯｸE" w:eastAsia="HGPｺﾞｼｯｸE" w:hAnsi="ＭＳ ゴシック" w:hint="eastAsia"/>
          <w:sz w:val="26"/>
        </w:rPr>
        <w:t>処方せん受付時にお薬手帳の提示を求め、カバーを配布し、保険証と一緒に入れると便利な旨を伝え利用してもらう。その際、毎回提示を推進する。疑義紹介内容も記入する。アレルギー歴、副作用歴も薬剤師が記入する。毎回お持ちくださいの印を押す。</w:t>
      </w:r>
      <w:r w:rsidR="009D1735">
        <w:rPr>
          <w:rFonts w:ascii="HGPｺﾞｼｯｸE" w:eastAsia="HGPｺﾞｼｯｸE" w:hAnsi="ＭＳ ゴシック" w:hint="eastAsia"/>
          <w:sz w:val="26"/>
        </w:rPr>
        <w:t>お薬手帳の重要性を書いた紙を配布する。</w:t>
      </w:r>
    </w:p>
    <w:p w:rsidR="009D1735" w:rsidRDefault="009D1735" w:rsidP="004C3A05">
      <w:pPr>
        <w:rPr>
          <w:rFonts w:ascii="HGPｺﾞｼｯｸE" w:eastAsia="HGPｺﾞｼｯｸE" w:hAnsi="ＭＳ ゴシック" w:hint="eastAsia"/>
          <w:sz w:val="26"/>
        </w:rPr>
      </w:pPr>
    </w:p>
    <w:p w:rsidR="009D1735" w:rsidRDefault="009D1735" w:rsidP="004C3A05">
      <w:pPr>
        <w:rPr>
          <w:rFonts w:ascii="HGPｺﾞｼｯｸE" w:eastAsia="HGPｺﾞｼｯｸE" w:hAnsi="ＭＳ ゴシック" w:hint="eastAsia"/>
          <w:sz w:val="26"/>
        </w:rPr>
      </w:pPr>
      <w:r>
        <w:rPr>
          <w:rFonts w:ascii="HGPｺﾞｼｯｸE" w:eastAsia="HGPｺﾞｼｯｸE" w:hAnsi="ＭＳ ゴシック" w:hint="eastAsia"/>
          <w:sz w:val="26"/>
        </w:rPr>
        <w:t>あいかわ薬局</w:t>
      </w:r>
    </w:p>
    <w:p w:rsidR="009D1735" w:rsidRDefault="009D1735" w:rsidP="004C3A05">
      <w:pPr>
        <w:rPr>
          <w:rFonts w:ascii="HGPｺﾞｼｯｸE" w:eastAsia="HGPｺﾞｼｯｸE" w:hAnsi="ＭＳ ゴシック" w:hint="eastAsia"/>
          <w:sz w:val="26"/>
        </w:rPr>
      </w:pPr>
      <w:r>
        <w:rPr>
          <w:rFonts w:ascii="HGPｺﾞｼｯｸE" w:eastAsia="HGPｺﾞｼｯｸE" w:hAnsi="ＭＳ ゴシック" w:hint="eastAsia"/>
          <w:sz w:val="26"/>
        </w:rPr>
        <w:t>あと一つ追加するとすれば、患者さんの服薬上の重要事項は、表紙に目立つように記入し病院、他の薬局との情報を共有する。</w:t>
      </w:r>
    </w:p>
    <w:p w:rsidR="009D1735" w:rsidRDefault="009D1735" w:rsidP="004C3A05">
      <w:pPr>
        <w:rPr>
          <w:rFonts w:ascii="HGPｺﾞｼｯｸE" w:eastAsia="HGPｺﾞｼｯｸE" w:hAnsi="ＭＳ ゴシック" w:hint="eastAsia"/>
          <w:sz w:val="26"/>
        </w:rPr>
      </w:pPr>
    </w:p>
    <w:p w:rsidR="009D1735" w:rsidRDefault="009D1735" w:rsidP="004C3A05">
      <w:pPr>
        <w:rPr>
          <w:rFonts w:ascii="HGPｺﾞｼｯｸE" w:eastAsia="HGPｺﾞｼｯｸE" w:hAnsi="ＭＳ ゴシック" w:hint="eastAsia"/>
          <w:sz w:val="26"/>
        </w:rPr>
      </w:pPr>
      <w:r>
        <w:rPr>
          <w:rFonts w:ascii="HGPｺﾞｼｯｸE" w:eastAsia="HGPｺﾞｼｯｸE" w:hAnsi="ＭＳ ゴシック" w:hint="eastAsia"/>
          <w:sz w:val="26"/>
        </w:rPr>
        <w:t>東合川調剤薬局</w:t>
      </w:r>
    </w:p>
    <w:p w:rsidR="009D1735" w:rsidRDefault="009D1735" w:rsidP="004C3A05">
      <w:pPr>
        <w:rPr>
          <w:rFonts w:ascii="HGPｺﾞｼｯｸE" w:eastAsia="HGPｺﾞｼｯｸE" w:hAnsi="ＭＳ ゴシック" w:hint="eastAsia"/>
          <w:sz w:val="26"/>
        </w:rPr>
      </w:pPr>
      <w:r>
        <w:rPr>
          <w:rFonts w:ascii="HGPｺﾞｼｯｸE" w:eastAsia="HGPｺﾞｼｯｸE" w:hAnsi="ＭＳ ゴシック" w:hint="eastAsia"/>
          <w:sz w:val="26"/>
        </w:rPr>
        <w:t>2月14日からお薬手帳を意識して投薬時の説明の際に、一緒に使ったり、持参されなかった方に、必要性などの意識は高まってきているが、それが次回の持参につながるかは、まだ手応えがない感じです。やはり</w:t>
      </w:r>
      <w:r w:rsidR="00BF140E">
        <w:rPr>
          <w:rFonts w:ascii="HGPｺﾞｼｯｸE" w:eastAsia="HGPｺﾞｼｯｸE" w:hAnsi="ＭＳ ゴシック" w:hint="eastAsia"/>
          <w:sz w:val="26"/>
        </w:rPr>
        <w:t>一体化ケース</w:t>
      </w:r>
      <w:r>
        <w:rPr>
          <w:rFonts w:ascii="HGPｺﾞｼｯｸE" w:eastAsia="HGPｺﾞｼｯｸE" w:hAnsi="ＭＳ ゴシック" w:hint="eastAsia"/>
          <w:sz w:val="26"/>
        </w:rPr>
        <w:t>などの</w:t>
      </w:r>
      <w:r w:rsidR="00BF140E">
        <w:rPr>
          <w:rFonts w:ascii="HGPｺﾞｼｯｸE" w:eastAsia="HGPｺﾞｼｯｸE" w:hAnsi="ＭＳ ゴシック" w:hint="eastAsia"/>
          <w:sz w:val="26"/>
        </w:rPr>
        <w:t>対策も考えていくほうが良いように思います。</w:t>
      </w:r>
    </w:p>
    <w:p w:rsidR="00BF140E" w:rsidRDefault="00BF140E" w:rsidP="004C3A05">
      <w:pPr>
        <w:rPr>
          <w:rFonts w:ascii="HGPｺﾞｼｯｸE" w:eastAsia="HGPｺﾞｼｯｸE" w:hAnsi="ＭＳ ゴシック" w:hint="eastAsia"/>
          <w:sz w:val="26"/>
        </w:rPr>
      </w:pPr>
    </w:p>
    <w:p w:rsidR="00BF140E" w:rsidRDefault="00BF140E" w:rsidP="004C3A05">
      <w:pPr>
        <w:rPr>
          <w:rFonts w:ascii="HGPｺﾞｼｯｸE" w:eastAsia="HGPｺﾞｼｯｸE" w:hAnsi="ＭＳ ゴシック" w:hint="eastAsia"/>
          <w:sz w:val="26"/>
        </w:rPr>
      </w:pPr>
      <w:r>
        <w:rPr>
          <w:rFonts w:ascii="HGPｺﾞｼｯｸE" w:eastAsia="HGPｺﾞｼｯｸE" w:hAnsi="ＭＳ ゴシック" w:hint="eastAsia"/>
          <w:sz w:val="26"/>
        </w:rPr>
        <w:t>えだみつ薬局</w:t>
      </w:r>
    </w:p>
    <w:p w:rsidR="00BF140E" w:rsidRDefault="00BF140E" w:rsidP="004C3A05">
      <w:pPr>
        <w:rPr>
          <w:rFonts w:ascii="HGPｺﾞｼｯｸE" w:eastAsia="HGPｺﾞｼｯｸE" w:hAnsi="ＭＳ ゴシック" w:hint="eastAsia"/>
          <w:sz w:val="26"/>
        </w:rPr>
      </w:pPr>
      <w:r>
        <w:rPr>
          <w:rFonts w:ascii="HGPｺﾞｼｯｸE" w:eastAsia="HGPｺﾞｼｯｸE" w:hAnsi="ＭＳ ゴシック" w:hint="eastAsia"/>
          <w:sz w:val="26"/>
        </w:rPr>
        <w:t>お薬手帳カバーはアスクルに注文中。保険証と一緒に持参することで持参率を上げていきたい。持参された時は調剤時の役に立ったことを患者に伝えていきたい。</w:t>
      </w:r>
    </w:p>
    <w:p w:rsidR="00BF140E" w:rsidRPr="009F6E21" w:rsidRDefault="00BF140E" w:rsidP="004C3A05">
      <w:pPr>
        <w:rPr>
          <w:rFonts w:ascii="HGPｺﾞｼｯｸE" w:eastAsia="HGPｺﾞｼｯｸE" w:hAnsi="ＭＳ ゴシック" w:hint="eastAsia"/>
          <w:sz w:val="26"/>
        </w:rPr>
      </w:pPr>
      <w:r>
        <w:rPr>
          <w:rFonts w:ascii="HGPｺﾞｼｯｸE" w:eastAsia="HGPｺﾞｼｯｸE" w:hAnsi="ＭＳ ゴシック" w:hint="eastAsia"/>
          <w:sz w:val="26"/>
        </w:rPr>
        <w:t>お薬手帳を持参された時は、</w:t>
      </w:r>
      <w:r w:rsidR="001700EC">
        <w:rPr>
          <w:rFonts w:ascii="HGPｺﾞｼｯｸE" w:eastAsia="HGPｺﾞｼｯｸE" w:hAnsi="ＭＳ ゴシック" w:hint="eastAsia"/>
          <w:sz w:val="26"/>
        </w:rPr>
        <w:t>できるだけ患者の目の前で確認し、投薬説明時も手帳に貼った薬情で説明するようにした。</w:t>
      </w:r>
    </w:p>
    <w:sectPr w:rsidR="00BF140E" w:rsidRPr="009F6E21">
      <w:pgSz w:w="11906" w:h="16838"/>
      <w:pgMar w:top="851" w:right="1080" w:bottom="1134" w:left="1080" w:header="851" w:footer="992" w:gutter="0"/>
      <w:pgBorders w:offsetFrom="page">
        <w:top w:val="double" w:sz="4" w:space="24" w:color="auto"/>
        <w:left w:val="double" w:sz="4" w:space="24" w:color="auto"/>
        <w:bottom w:val="double" w:sz="4" w:space="24" w:color="auto"/>
        <w:right w:val="double" w:sz="4" w:space="24" w:color="auto"/>
      </w:pgBorders>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9AE" w:rsidRDefault="001D09AE">
      <w:r>
        <w:separator/>
      </w:r>
    </w:p>
  </w:endnote>
  <w:endnote w:type="continuationSeparator" w:id="0">
    <w:p w:rsidR="001D09AE" w:rsidRDefault="001D09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9AE" w:rsidRDefault="001D09AE">
      <w:r>
        <w:separator/>
      </w:r>
    </w:p>
  </w:footnote>
  <w:footnote w:type="continuationSeparator" w:id="0">
    <w:p w:rsidR="001D09AE" w:rsidRDefault="001D09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2110A"/>
    <w:multiLevelType w:val="hybridMultilevel"/>
    <w:tmpl w:val="5EC06C12"/>
    <w:lvl w:ilvl="0" w:tplc="D922A6AA">
      <w:start w:val="1"/>
      <w:numFmt w:val="bullet"/>
      <w:lvlText w:val="◆"/>
      <w:lvlJc w:val="left"/>
      <w:pPr>
        <w:tabs>
          <w:tab w:val="num" w:pos="360"/>
        </w:tabs>
        <w:ind w:left="360" w:hanging="360"/>
      </w:pPr>
      <w:rPr>
        <w:rFonts w:ascii="Times New Roman" w:eastAsia="HGPｺﾞｼｯｸE"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7CDD"/>
    <w:rsid w:val="00126828"/>
    <w:rsid w:val="001700EC"/>
    <w:rsid w:val="001C5C28"/>
    <w:rsid w:val="001D09AE"/>
    <w:rsid w:val="00216413"/>
    <w:rsid w:val="002E007E"/>
    <w:rsid w:val="002F0661"/>
    <w:rsid w:val="00335B43"/>
    <w:rsid w:val="003451C8"/>
    <w:rsid w:val="00346DB9"/>
    <w:rsid w:val="003743C2"/>
    <w:rsid w:val="00426563"/>
    <w:rsid w:val="004764DA"/>
    <w:rsid w:val="004C3A05"/>
    <w:rsid w:val="004D1D6F"/>
    <w:rsid w:val="004E7CDD"/>
    <w:rsid w:val="00552563"/>
    <w:rsid w:val="0057314A"/>
    <w:rsid w:val="00624C9A"/>
    <w:rsid w:val="00634878"/>
    <w:rsid w:val="0072138C"/>
    <w:rsid w:val="00730E79"/>
    <w:rsid w:val="007C69B8"/>
    <w:rsid w:val="007F5E76"/>
    <w:rsid w:val="008341F9"/>
    <w:rsid w:val="008B7318"/>
    <w:rsid w:val="00903136"/>
    <w:rsid w:val="00990F08"/>
    <w:rsid w:val="009D1735"/>
    <w:rsid w:val="009F6E21"/>
    <w:rsid w:val="00A74353"/>
    <w:rsid w:val="00AA1E1E"/>
    <w:rsid w:val="00AC4993"/>
    <w:rsid w:val="00B95CAF"/>
    <w:rsid w:val="00BF140E"/>
    <w:rsid w:val="00C53AC7"/>
    <w:rsid w:val="00C830AD"/>
    <w:rsid w:val="00DA08E6"/>
    <w:rsid w:val="00DB7E91"/>
    <w:rsid w:val="00DD2C77"/>
    <w:rsid w:val="00DF708C"/>
    <w:rsid w:val="00E86C14"/>
    <w:rsid w:val="00F44364"/>
    <w:rsid w:val="00F6472C"/>
    <w:rsid w:val="00F7055B"/>
    <w:rsid w:val="00FA493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unhideWhenUsed/>
    <w:rPr>
      <w:rFonts w:ascii="Arial" w:eastAsia="ＭＳ ゴシック" w:hAnsi="Arial"/>
      <w:sz w:val="18"/>
      <w:szCs w:val="18"/>
    </w:rPr>
  </w:style>
  <w:style w:type="character" w:customStyle="1" w:styleId="a4">
    <w:name w:val="吹き出し (文字)"/>
    <w:semiHidden/>
    <w:rPr>
      <w:rFonts w:ascii="Arial" w:eastAsia="ＭＳ ゴシック" w:hAnsi="Arial" w:cs="Times New Roman"/>
      <w:sz w:val="18"/>
      <w:szCs w:val="18"/>
    </w:rPr>
  </w:style>
  <w:style w:type="paragraph" w:styleId="a5">
    <w:name w:val="header"/>
    <w:basedOn w:val="a"/>
    <w:unhideWhenUsed/>
    <w:pPr>
      <w:tabs>
        <w:tab w:val="center" w:pos="4252"/>
        <w:tab w:val="right" w:pos="8504"/>
      </w:tabs>
      <w:snapToGrid w:val="0"/>
    </w:pPr>
  </w:style>
  <w:style w:type="character" w:customStyle="1" w:styleId="a6">
    <w:name w:val="ヘッダー (文字)"/>
    <w:rPr>
      <w:kern w:val="2"/>
      <w:sz w:val="21"/>
      <w:szCs w:val="22"/>
    </w:rPr>
  </w:style>
  <w:style w:type="paragraph" w:styleId="a7">
    <w:name w:val="footer"/>
    <w:basedOn w:val="a"/>
    <w:unhideWhenUsed/>
    <w:pPr>
      <w:tabs>
        <w:tab w:val="center" w:pos="4252"/>
        <w:tab w:val="right" w:pos="8504"/>
      </w:tabs>
      <w:snapToGrid w:val="0"/>
    </w:pPr>
  </w:style>
  <w:style w:type="character" w:customStyle="1" w:styleId="a8">
    <w:name w:val="フッター (文字)"/>
    <w:rPr>
      <w:kern w:val="2"/>
      <w:sz w:val="21"/>
      <w:szCs w:val="22"/>
    </w:rPr>
  </w:style>
  <w:style w:type="paragraph" w:styleId="a9">
    <w:name w:val="Date"/>
    <w:basedOn w:val="a"/>
    <w:next w:val="a"/>
    <w:link w:val="aa"/>
    <w:uiPriority w:val="99"/>
    <w:semiHidden/>
    <w:unhideWhenUsed/>
    <w:rsid w:val="002E007E"/>
    <w:rPr>
      <w:lang/>
    </w:rPr>
  </w:style>
  <w:style w:type="character" w:customStyle="1" w:styleId="aa">
    <w:name w:val="日付 (文字)"/>
    <w:link w:val="a9"/>
    <w:uiPriority w:val="99"/>
    <w:semiHidden/>
    <w:rsid w:val="002E007E"/>
    <w:rPr>
      <w:kern w:val="2"/>
      <w:sz w:val="21"/>
      <w:szCs w:val="22"/>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1079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tukasa</cp:lastModifiedBy>
  <cp:revision>2</cp:revision>
  <cp:lastPrinted>2014-02-13T08:14:00Z</cp:lastPrinted>
  <dcterms:created xsi:type="dcterms:W3CDTF">2014-03-26T06:37:00Z</dcterms:created>
  <dcterms:modified xsi:type="dcterms:W3CDTF">2014-03-26T06:37:00Z</dcterms:modified>
</cp:coreProperties>
</file>