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EBC" w:rsidRDefault="000B2EBC">
      <w:pPr>
        <w:jc w:val="center"/>
        <w:rPr>
          <w:rFonts w:ascii="HGPｺﾞｼｯｸE" w:eastAsia="HGPｺﾞｼｯｸE" w:hint="eastAsia"/>
          <w:sz w:val="32"/>
          <w:szCs w:val="32"/>
        </w:rPr>
      </w:pPr>
      <w:r>
        <w:rPr>
          <w:rFonts w:ascii="HGPｺﾞｼｯｸE" w:eastAsia="HGPｺﾞｼｯｸE" w:hint="eastAsia"/>
          <w:sz w:val="32"/>
          <w:szCs w:val="32"/>
        </w:rPr>
        <w:t>平成25年度　Aブロック勉強会　アクションプラン</w:t>
      </w:r>
    </w:p>
    <w:p w:rsidR="000B2EBC" w:rsidRDefault="000B2EBC">
      <w:pPr>
        <w:rPr>
          <w:rFonts w:ascii="HGPｺﾞｼｯｸE" w:eastAsia="HGPｺﾞｼｯｸE" w:hAnsi="ＭＳ ゴシック" w:hint="eastAsia"/>
        </w:rPr>
      </w:pPr>
      <w:r>
        <w:rPr>
          <w:rFonts w:ascii="HGPｺﾞｼｯｸE" w:eastAsia="HGPｺﾞｼｯｸE" w:hAnsi="ＭＳ ゴシック" w:hint="eastAsia"/>
        </w:rPr>
        <w:t xml:space="preserve">　　　　　　　　　　　　　　　　　　　　　　　　　　　　　　　　　　　　　　　　　　　　　　　　　　　　　　平成26年１月30日（木）</w:t>
      </w:r>
    </w:p>
    <w:p w:rsidR="000B2EBC" w:rsidRDefault="000B2EBC">
      <w:pPr>
        <w:rPr>
          <w:rFonts w:ascii="HGPｺﾞｼｯｸE" w:eastAsia="HGPｺﾞｼｯｸE" w:hAnsi="ＭＳ ゴシック"/>
        </w:rPr>
      </w:pPr>
      <w:r>
        <w:rPr>
          <w:rFonts w:ascii="HGPｺﾞｼｯｸE" w:eastAsia="HGPｺﾞｼｯｸE" w:hAnsi="ＭＳ ゴシック"/>
          <w:noProof/>
        </w:rPr>
        <w:pict>
          <v:rect id="正方形/長方形 1" o:spid="_x0000_s1028" style="position:absolute;left:0;text-align:left;margin-left:-.75pt;margin-top:15.75pt;width:499.5pt;height:44.25pt;z-index:2516567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" filled="f"/>
        </w:pict>
      </w:r>
      <w:r>
        <w:rPr>
          <w:rFonts w:ascii="HGPｺﾞｼｯｸE" w:eastAsia="HGPｺﾞｼｯｸE" w:hAnsi="ＭＳ ゴシック" w:hint="eastAsia"/>
        </w:rPr>
        <w:t>◆個人で考えた問題の定義（なにが問題の本質か）</w:t>
      </w:r>
    </w:p>
    <w:p w:rsidR="000B2EBC" w:rsidRDefault="000B2EBC">
      <w:pPr>
        <w:rPr>
          <w:rFonts w:ascii="HGPｺﾞｼｯｸE" w:eastAsia="HGPｺﾞｼｯｸE" w:hAnsi="ＭＳ ゴシック" w:hint="eastAsia"/>
        </w:rPr>
      </w:pPr>
      <w:r>
        <w:rPr>
          <w:rFonts w:ascii="HGPｺﾞｼｯｸE" w:eastAsia="HGPｺﾞｼｯｸE" w:hAnsi="ＭＳ ゴシック" w:hint="eastAsia"/>
        </w:rPr>
        <w:t>疑義照会がこそこそなってしまい患者に不信感、薬剤師自身に疑義照会の内容に自信をもててない場合あり、</w:t>
      </w:r>
    </w:p>
    <w:p w:rsidR="000B2EBC" w:rsidRDefault="000B2EBC">
      <w:pPr>
        <w:rPr>
          <w:rFonts w:ascii="HGPｺﾞｼｯｸE" w:eastAsia="HGPｺﾞｼｯｸE" w:hAnsi="ＭＳ ゴシック" w:hint="eastAsia"/>
        </w:rPr>
      </w:pPr>
      <w:r>
        <w:rPr>
          <w:rFonts w:ascii="HGPｺﾞｼｯｸE" w:eastAsia="HGPｺﾞｼｯｸE" w:hAnsi="ＭＳ ゴシック" w:hint="eastAsia"/>
        </w:rPr>
        <w:t>疑義照会の患者への説明が上から目線、照会の間、患者の待ち時間が長くなる　　　　　　　　　　　　　　　が問題</w:t>
      </w:r>
    </w:p>
    <w:p w:rsidR="000B2EBC" w:rsidRDefault="000B2EBC">
      <w:pPr>
        <w:rPr>
          <w:rFonts w:ascii="HGPｺﾞｼｯｸE" w:eastAsia="HGPｺﾞｼｯｸE" w:hAnsi="ＭＳ ゴシック"/>
        </w:rPr>
      </w:pPr>
    </w:p>
    <w:p w:rsidR="000B2EBC" w:rsidRDefault="000B2EBC">
      <w:pPr>
        <w:rPr>
          <w:rFonts w:ascii="HGPｺﾞｼｯｸE" w:eastAsia="HGPｺﾞｼｯｸE" w:hAnsi="ＭＳ ゴシック"/>
        </w:rPr>
      </w:pPr>
      <w:r>
        <w:rPr>
          <w:rFonts w:ascii="HGPｺﾞｼｯｸE" w:eastAsia="HGPｺﾞｼｯｸE" w:hAnsi="ＭＳ ゴシック"/>
          <w:noProof/>
        </w:rPr>
        <w:pict>
          <v:rect id="正方形/長方形 3" o:spid="_x0000_s1027" style="position:absolute;left:0;text-align:left;margin-left:-.75pt;margin-top:17.25pt;width:499.5pt;height:42.75pt;z-index:2516577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" filled="f"/>
        </w:pict>
      </w:r>
      <w:r>
        <w:rPr>
          <w:rFonts w:ascii="HGPｺﾞｼｯｸE" w:eastAsia="HGPｺﾞｼｯｸE" w:hAnsi="ＭＳ ゴシック" w:hint="eastAsia"/>
        </w:rPr>
        <w:t>◆班で考えた問題の定義（なにが問題の本質か）</w:t>
      </w:r>
    </w:p>
    <w:p w:rsidR="000B2EBC" w:rsidRDefault="000B2EBC">
      <w:pPr>
        <w:rPr>
          <w:rFonts w:ascii="HGPｺﾞｼｯｸE" w:eastAsia="HGPｺﾞｼｯｸE" w:hAnsi="ＭＳ ゴシック" w:hint="eastAsia"/>
        </w:rPr>
      </w:pPr>
    </w:p>
    <w:p w:rsidR="000B2EBC" w:rsidRDefault="000B2EBC">
      <w:pPr>
        <w:ind w:firstLineChars="1300" w:firstLine="2730"/>
        <w:rPr>
          <w:rFonts w:ascii="HGPｺﾞｼｯｸE" w:eastAsia="HGPｺﾞｼｯｸE" w:hAnsi="ＭＳ ゴシック" w:hint="eastAsia"/>
        </w:rPr>
      </w:pPr>
      <w:r>
        <w:rPr>
          <w:rFonts w:ascii="HGPｺﾞｼｯｸE" w:eastAsia="HGPｺﾞｼｯｸE" w:hAnsi="ＭＳ ゴシック" w:hint="eastAsia"/>
        </w:rPr>
        <w:t>患者とのコミュニケーション不足　　　　　　　　　　　　　　　　　　　　　　　　　が問題</w:t>
      </w:r>
    </w:p>
    <w:p w:rsidR="000B2EBC" w:rsidRDefault="000B2EBC">
      <w:pPr>
        <w:rPr>
          <w:rFonts w:ascii="HGPｺﾞｼｯｸE" w:eastAsia="HGPｺﾞｼｯｸE" w:hAnsi="ＭＳ ゴシック" w:hint="eastAsia"/>
        </w:rPr>
      </w:pPr>
    </w:p>
    <w:p w:rsidR="000B2EBC" w:rsidRDefault="000B2EBC">
      <w:pPr>
        <w:rPr>
          <w:rFonts w:ascii="HGPｺﾞｼｯｸE" w:eastAsia="HGPｺﾞｼｯｸE" w:hAnsi="ＭＳ ゴシック"/>
        </w:rPr>
      </w:pPr>
      <w:r>
        <w:rPr>
          <w:rFonts w:ascii="HGPｺﾞｼｯｸE" w:eastAsia="HGPｺﾞｼｯｸE" w:hAnsi="ＭＳ ゴシック" w:hint="eastAsia"/>
        </w:rPr>
        <w:t>◆アクションプラン</w:t>
      </w:r>
    </w:p>
    <w:tbl>
      <w:tblPr>
        <w:tblW w:w="99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990"/>
      </w:tblGrid>
      <w:tr w:rsidR="000B2EBC">
        <w:tblPrEx>
          <w:tblCellMar>
            <w:top w:w="0" w:type="dxa"/>
            <w:bottom w:w="0" w:type="dxa"/>
          </w:tblCellMar>
        </w:tblPrEx>
        <w:trPr>
          <w:trHeight w:val="7714"/>
        </w:trPr>
        <w:tc>
          <w:tcPr>
            <w:tcW w:w="9990" w:type="dxa"/>
            <w:tcBorders>
              <w:top w:val="single" w:sz="6" w:space="0" w:color="auto"/>
              <w:left w:val="single" w:sz="6" w:space="0" w:color="auto"/>
              <w:bottom w:val="single" w:sz="6" w:space="0" w:color="auto"/>
              <w:right w:val="single" w:sz="6" w:space="0" w:color="auto"/>
            </w:tcBorders>
          </w:tcPr>
          <w:p w:rsidR="000B2EBC" w:rsidRDefault="000B2EBC">
            <w:pPr>
              <w:spacing w:line="240" w:lineRule="exact"/>
              <w:rPr>
                <w:rFonts w:ascii="HGPｺﾞｼｯｸE" w:eastAsia="HGPｺﾞｼｯｸE"/>
              </w:rPr>
            </w:pP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605"/>
              <w:gridCol w:w="7863"/>
            </w:tblGrid>
            <w:tr w:rsidR="000B2EBC">
              <w:tblPrEx>
                <w:tblCellMar>
                  <w:top w:w="0" w:type="dxa"/>
                  <w:bottom w:w="0" w:type="dxa"/>
                </w:tblCellMar>
              </w:tblPrEx>
              <w:trPr>
                <w:trHeight w:val="930"/>
              </w:trPr>
              <w:tc>
                <w:tcPr>
                  <w:tcW w:w="1605" w:type="dxa"/>
                  <w:tcBorders>
                    <w:right w:val="single" w:sz="6" w:space="0" w:color="auto"/>
                  </w:tcBorders>
                  <w:shd w:val="clear" w:color="auto" w:fill="FFCCCC"/>
                  <w:vAlign w:val="center"/>
                </w:tcPr>
                <w:p w:rsidR="000B2EBC" w:rsidRDefault="000B2EBC">
                  <w:pPr>
                    <w:ind w:right="360"/>
                    <w:jc w:val="right"/>
                    <w:rPr>
                      <w:rFonts w:ascii="HGPｺﾞｼｯｸE" w:eastAsia="HGPｺﾞｼｯｸE" w:hAnsi="ＭＳ ゴシック" w:hint="eastAsia"/>
                      <w:noProof/>
                      <w:sz w:val="36"/>
                      <w:szCs w:val="36"/>
                    </w:rPr>
                  </w:pPr>
                  <w:r>
                    <w:rPr>
                      <w:rFonts w:ascii="HGPｺﾞｼｯｸE" w:eastAsia="HGPｺﾞｼｯｸE" w:hAnsi="ＭＳ ゴシック" w:hint="eastAsia"/>
                      <w:noProof/>
                      <w:sz w:val="36"/>
                      <w:szCs w:val="36"/>
                    </w:rPr>
                    <w:t>A3班</w:t>
                  </w:r>
                </w:p>
              </w:tc>
              <w:tc>
                <w:tcPr>
                  <w:tcW w:w="7863" w:type="dxa"/>
                  <w:tcBorders>
                    <w:left w:val="single" w:sz="6" w:space="0" w:color="auto"/>
                  </w:tcBorders>
                  <w:shd w:val="clear" w:color="auto" w:fill="FFFF99"/>
                  <w:vAlign w:val="center"/>
                </w:tcPr>
                <w:p w:rsidR="000B2EBC" w:rsidRDefault="000B2EBC">
                  <w:pPr>
                    <w:rPr>
                      <w:rFonts w:ascii="HGPｺﾞｼｯｸE" w:eastAsia="HGPｺﾞｼｯｸE" w:hAnsi="ＭＳ ゴシック" w:hint="eastAsia"/>
                      <w:noProof/>
                      <w:sz w:val="28"/>
                    </w:rPr>
                  </w:pPr>
                  <w:r>
                    <w:rPr>
                      <w:rFonts w:ascii="HGPｺﾞｼｯｸE" w:eastAsia="HGPｺﾞｼｯｸE" w:hAnsi="ＭＳ ゴシック" w:hint="eastAsia"/>
                      <w:noProof/>
                      <w:sz w:val="28"/>
                    </w:rPr>
                    <w:t>目標：【疑義照会】薬剤師のコミュニケーション能力を上げる！</w:t>
                  </w:r>
                </w:p>
              </w:tc>
            </w:tr>
          </w:tbl>
          <w:p w:rsidR="000B2EBC" w:rsidRDefault="000B2EBC">
            <w:pPr>
              <w:rPr>
                <w:rFonts w:ascii="HGPｺﾞｼｯｸE" w:eastAsia="HGPｺﾞｼｯｸE" w:hAnsi="ＭＳ ゴシック"/>
                <w:noProof/>
              </w:rPr>
            </w:pPr>
            <w:r>
              <w:rPr>
                <w:rFonts w:ascii="HGPｺﾞｼｯｸE" w:eastAsia="HGPｺﾞｼｯｸE" w:hAnsi="ＭＳ ゴシック" w:hint="eastAsia"/>
                <w:noProof/>
              </w:rPr>
              <w:t xml:space="preserve">　　目標にいたる具体的な解決策</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650"/>
              <w:gridCol w:w="3054"/>
              <w:gridCol w:w="1686"/>
              <w:gridCol w:w="3090"/>
            </w:tblGrid>
            <w:tr w:rsidR="000B2EBC">
              <w:tblPrEx>
                <w:tblCellMar>
                  <w:top w:w="0" w:type="dxa"/>
                  <w:bottom w:w="0" w:type="dxa"/>
                </w:tblCellMar>
              </w:tblPrEx>
              <w:trPr>
                <w:trHeight w:val="810"/>
              </w:trPr>
              <w:tc>
                <w:tcPr>
                  <w:tcW w:w="1650" w:type="dxa"/>
                  <w:tcBorders>
                    <w:top w:val="single" w:sz="6" w:space="0" w:color="auto"/>
                    <w:left w:val="single" w:sz="6" w:space="0" w:color="auto"/>
                    <w:bottom w:val="single" w:sz="6" w:space="0" w:color="auto"/>
                    <w:right w:val="single" w:sz="6" w:space="0" w:color="auto"/>
                  </w:tcBorders>
                  <w:vAlign w:val="center"/>
                </w:tcPr>
                <w:p w:rsidR="000B2EBC" w:rsidRDefault="000B2EBC">
                  <w:pPr>
                    <w:spacing w:line="300" w:lineRule="exact"/>
                    <w:jc w:val="center"/>
                    <w:rPr>
                      <w:rFonts w:ascii="HGPｺﾞｼｯｸE" w:eastAsia="HGPｺﾞｼｯｸE" w:hAnsi="ＭＳ ゴシック" w:hint="eastAsia"/>
                      <w:noProof/>
                    </w:rPr>
                  </w:pPr>
                  <w:r>
                    <w:rPr>
                      <w:rFonts w:ascii="HGPｺﾞｼｯｸE" w:eastAsia="HGPｺﾞｼｯｸE" w:hAnsi="ＭＳ ゴシック" w:hint="eastAsia"/>
                      <w:noProof/>
                    </w:rPr>
                    <w:t>いつ</w:t>
                  </w:r>
                </w:p>
                <w:p w:rsidR="000B2EBC" w:rsidRDefault="000B2EBC">
                  <w:pPr>
                    <w:spacing w:line="300" w:lineRule="exact"/>
                    <w:jc w:val="center"/>
                    <w:rPr>
                      <w:rFonts w:ascii="HGPｺﾞｼｯｸE" w:eastAsia="HGPｺﾞｼｯｸE" w:hAnsi="ＭＳ ゴシック" w:hint="eastAsia"/>
                      <w:noProof/>
                    </w:rPr>
                  </w:pPr>
                  <w:r>
                    <w:rPr>
                      <w:rFonts w:ascii="HGPｺﾞｼｯｸE" w:eastAsia="HGPｺﾞｼｯｸE" w:hAnsi="ＭＳ ゴシック" w:hint="eastAsia"/>
                      <w:noProof/>
                    </w:rPr>
                    <w:t>（実施時期）</w:t>
                  </w:r>
                </w:p>
              </w:tc>
              <w:tc>
                <w:tcPr>
                  <w:tcW w:w="3054" w:type="dxa"/>
                  <w:tcBorders>
                    <w:top w:val="single" w:sz="6" w:space="0" w:color="auto"/>
                    <w:left w:val="single" w:sz="6" w:space="0" w:color="auto"/>
                    <w:bottom w:val="single" w:sz="6" w:space="0" w:color="auto"/>
                    <w:right w:val="single" w:sz="6" w:space="0" w:color="auto"/>
                  </w:tcBorders>
                  <w:vAlign w:val="center"/>
                </w:tcPr>
                <w:p w:rsidR="000B2EBC" w:rsidRDefault="000B2EBC">
                  <w:pPr>
                    <w:jc w:val="center"/>
                    <w:rPr>
                      <w:rFonts w:ascii="HGPｺﾞｼｯｸE" w:eastAsia="HGPｺﾞｼｯｸE" w:hAnsi="ＭＳ ゴシック" w:hint="eastAsia"/>
                      <w:noProof/>
                    </w:rPr>
                  </w:pPr>
                  <w:r>
                    <w:rPr>
                      <w:rFonts w:ascii="HGPｺﾞｼｯｸE" w:eastAsia="HGPｺﾞｼｯｸE" w:hAnsi="ＭＳ ゴシック" w:hint="eastAsia"/>
                      <w:noProof/>
                    </w:rPr>
                    <w:t>随時</w:t>
                  </w:r>
                </w:p>
              </w:tc>
              <w:tc>
                <w:tcPr>
                  <w:tcW w:w="1686" w:type="dxa"/>
                  <w:tcBorders>
                    <w:top w:val="single" w:sz="6" w:space="0" w:color="auto"/>
                    <w:left w:val="single" w:sz="6" w:space="0" w:color="auto"/>
                    <w:bottom w:val="single" w:sz="6" w:space="0" w:color="auto"/>
                    <w:right w:val="single" w:sz="6" w:space="0" w:color="auto"/>
                  </w:tcBorders>
                  <w:vAlign w:val="center"/>
                </w:tcPr>
                <w:p w:rsidR="000B2EBC" w:rsidRDefault="000B2EBC">
                  <w:pPr>
                    <w:spacing w:line="300" w:lineRule="exact"/>
                    <w:jc w:val="center"/>
                    <w:rPr>
                      <w:rFonts w:ascii="HGPｺﾞｼｯｸE" w:eastAsia="HGPｺﾞｼｯｸE" w:hAnsi="ＭＳ ゴシック" w:hint="eastAsia"/>
                      <w:noProof/>
                    </w:rPr>
                  </w:pPr>
                  <w:r>
                    <w:rPr>
                      <w:rFonts w:ascii="HGPｺﾞｼｯｸE" w:eastAsia="HGPｺﾞｼｯｸE" w:hAnsi="ＭＳ ゴシック" w:hint="eastAsia"/>
                      <w:noProof/>
                    </w:rPr>
                    <w:t>誰が</w:t>
                  </w:r>
                </w:p>
                <w:p w:rsidR="000B2EBC" w:rsidRDefault="000B2EBC">
                  <w:pPr>
                    <w:spacing w:line="300" w:lineRule="exact"/>
                    <w:jc w:val="center"/>
                    <w:rPr>
                      <w:rFonts w:ascii="HGPｺﾞｼｯｸE" w:eastAsia="HGPｺﾞｼｯｸE" w:hAnsi="ＭＳ ゴシック" w:hint="eastAsia"/>
                      <w:noProof/>
                    </w:rPr>
                  </w:pPr>
                  <w:r>
                    <w:rPr>
                      <w:rFonts w:ascii="HGPｺﾞｼｯｸE" w:eastAsia="HGPｺﾞｼｯｸE" w:hAnsi="ＭＳ ゴシック" w:hint="eastAsia"/>
                      <w:noProof/>
                    </w:rPr>
                    <w:t>（実施主体）</w:t>
                  </w:r>
                </w:p>
              </w:tc>
              <w:tc>
                <w:tcPr>
                  <w:tcW w:w="3090" w:type="dxa"/>
                  <w:tcBorders>
                    <w:top w:val="single" w:sz="6" w:space="0" w:color="auto"/>
                    <w:left w:val="single" w:sz="6" w:space="0" w:color="auto"/>
                    <w:bottom w:val="single" w:sz="6" w:space="0" w:color="auto"/>
                    <w:right w:val="single" w:sz="6" w:space="0" w:color="auto"/>
                  </w:tcBorders>
                  <w:vAlign w:val="center"/>
                </w:tcPr>
                <w:p w:rsidR="000B2EBC" w:rsidRDefault="000B2EBC">
                  <w:pPr>
                    <w:jc w:val="center"/>
                    <w:rPr>
                      <w:rFonts w:ascii="HGPｺﾞｼｯｸE" w:eastAsia="HGPｺﾞｼｯｸE" w:hAnsi="ＭＳ ゴシック" w:hint="eastAsia"/>
                      <w:noProof/>
                    </w:rPr>
                  </w:pPr>
                  <w:r>
                    <w:rPr>
                      <w:rFonts w:ascii="HGPｺﾞｼｯｸE" w:eastAsia="HGPｺﾞｼｯｸE" w:hAnsi="ＭＳ ゴシック" w:hint="eastAsia"/>
                      <w:noProof/>
                    </w:rPr>
                    <w:t>薬剤師</w:t>
                  </w:r>
                </w:p>
              </w:tc>
            </w:tr>
            <w:tr w:rsidR="000B2EBC">
              <w:tblPrEx>
                <w:tblCellMar>
                  <w:top w:w="0" w:type="dxa"/>
                  <w:bottom w:w="0" w:type="dxa"/>
                </w:tblCellMar>
              </w:tblPrEx>
              <w:trPr>
                <w:trHeight w:val="495"/>
              </w:trPr>
              <w:tc>
                <w:tcPr>
                  <w:tcW w:w="1650" w:type="dxa"/>
                  <w:tcBorders>
                    <w:top w:val="single" w:sz="6" w:space="0" w:color="auto"/>
                    <w:left w:val="single" w:sz="6" w:space="0" w:color="auto"/>
                    <w:bottom w:val="single" w:sz="6" w:space="0" w:color="auto"/>
                    <w:right w:val="single" w:sz="6" w:space="0" w:color="auto"/>
                  </w:tcBorders>
                  <w:vAlign w:val="center"/>
                </w:tcPr>
                <w:p w:rsidR="000B2EBC" w:rsidRDefault="000B2EBC">
                  <w:pPr>
                    <w:spacing w:line="300" w:lineRule="exact"/>
                    <w:jc w:val="center"/>
                    <w:rPr>
                      <w:rFonts w:ascii="HGPｺﾞｼｯｸE" w:eastAsia="HGPｺﾞｼｯｸE" w:hAnsi="ＭＳ ゴシック" w:hint="eastAsia"/>
                      <w:noProof/>
                    </w:rPr>
                  </w:pPr>
                  <w:r>
                    <w:rPr>
                      <w:rFonts w:ascii="HGPｺﾞｼｯｸE" w:eastAsia="HGPｺﾞｼｯｸE" w:hAnsi="ＭＳ ゴシック" w:hint="eastAsia"/>
                      <w:noProof/>
                    </w:rPr>
                    <w:t>誰に</w:t>
                  </w:r>
                </w:p>
                <w:p w:rsidR="000B2EBC" w:rsidRDefault="000B2EBC">
                  <w:pPr>
                    <w:spacing w:line="300" w:lineRule="exact"/>
                    <w:jc w:val="center"/>
                    <w:rPr>
                      <w:rFonts w:ascii="HGPｺﾞｼｯｸE" w:eastAsia="HGPｺﾞｼｯｸE" w:hAnsi="ＭＳ ゴシック" w:hint="eastAsia"/>
                      <w:noProof/>
                    </w:rPr>
                  </w:pPr>
                  <w:r>
                    <w:rPr>
                      <w:rFonts w:ascii="HGPｺﾞｼｯｸE" w:eastAsia="HGPｺﾞｼｯｸE" w:hAnsi="ＭＳ ゴシック" w:hint="eastAsia"/>
                      <w:noProof/>
                    </w:rPr>
                    <w:t>（働きかけ先）</w:t>
                  </w:r>
                </w:p>
              </w:tc>
              <w:tc>
                <w:tcPr>
                  <w:tcW w:w="7830" w:type="dxa"/>
                  <w:gridSpan w:val="3"/>
                  <w:tcBorders>
                    <w:top w:val="single" w:sz="6" w:space="0" w:color="auto"/>
                    <w:left w:val="single" w:sz="6" w:space="0" w:color="auto"/>
                    <w:bottom w:val="single" w:sz="6" w:space="0" w:color="auto"/>
                    <w:right w:val="single" w:sz="6" w:space="0" w:color="auto"/>
                  </w:tcBorders>
                  <w:vAlign w:val="center"/>
                </w:tcPr>
                <w:p w:rsidR="000B2EBC" w:rsidRDefault="000B2EBC">
                  <w:pPr>
                    <w:ind w:firstLineChars="900" w:firstLine="1890"/>
                    <w:rPr>
                      <w:rFonts w:ascii="HGPｺﾞｼｯｸE" w:eastAsia="HGPｺﾞｼｯｸE" w:hAnsi="ＭＳ ゴシック" w:hint="eastAsia"/>
                      <w:noProof/>
                    </w:rPr>
                  </w:pPr>
                  <w:r>
                    <w:rPr>
                      <w:rFonts w:ascii="HGPｺﾞｼｯｸE" w:eastAsia="HGPｺﾞｼｯｸE" w:hAnsi="ＭＳ ゴシック" w:hint="eastAsia"/>
                      <w:noProof/>
                    </w:rPr>
                    <w:t>薬剤師会　　ブロック長　　班長　etc</w:t>
                  </w:r>
                </w:p>
              </w:tc>
            </w:tr>
            <w:tr w:rsidR="000B2EBC">
              <w:tblPrEx>
                <w:tblCellMar>
                  <w:top w:w="0" w:type="dxa"/>
                  <w:bottom w:w="0" w:type="dxa"/>
                </w:tblCellMar>
              </w:tblPrEx>
              <w:trPr>
                <w:trHeight w:val="3103"/>
              </w:trPr>
              <w:tc>
                <w:tcPr>
                  <w:tcW w:w="1650" w:type="dxa"/>
                  <w:tcBorders>
                    <w:top w:val="single" w:sz="6" w:space="0" w:color="auto"/>
                    <w:left w:val="single" w:sz="6" w:space="0" w:color="auto"/>
                    <w:bottom w:val="single" w:sz="6" w:space="0" w:color="auto"/>
                    <w:right w:val="single" w:sz="6" w:space="0" w:color="auto"/>
                  </w:tcBorders>
                  <w:vAlign w:val="center"/>
                </w:tcPr>
                <w:p w:rsidR="000B2EBC" w:rsidRDefault="000B2EBC">
                  <w:pPr>
                    <w:spacing w:line="300" w:lineRule="exact"/>
                    <w:jc w:val="center"/>
                    <w:rPr>
                      <w:rFonts w:ascii="HGPｺﾞｼｯｸE" w:eastAsia="HGPｺﾞｼｯｸE" w:hAnsi="ＭＳ ゴシック" w:hint="eastAsia"/>
                      <w:noProof/>
                    </w:rPr>
                  </w:pPr>
                  <w:r>
                    <w:rPr>
                      <w:rFonts w:ascii="HGPｺﾞｼｯｸE" w:eastAsia="HGPｺﾞｼｯｸE" w:hAnsi="ＭＳ ゴシック" w:hint="eastAsia"/>
                      <w:noProof/>
                    </w:rPr>
                    <w:t>どのように</w:t>
                  </w:r>
                </w:p>
                <w:p w:rsidR="000B2EBC" w:rsidRDefault="000B2EBC">
                  <w:pPr>
                    <w:spacing w:line="300" w:lineRule="exact"/>
                    <w:jc w:val="center"/>
                    <w:rPr>
                      <w:rFonts w:ascii="HGPｺﾞｼｯｸE" w:eastAsia="HGPｺﾞｼｯｸE" w:hAnsi="ＭＳ ゴシック" w:hint="eastAsia"/>
                      <w:noProof/>
                    </w:rPr>
                  </w:pPr>
                  <w:r>
                    <w:rPr>
                      <w:rFonts w:ascii="HGPｺﾞｼｯｸE" w:eastAsia="HGPｺﾞｼｯｸE" w:hAnsi="ＭＳ ゴシック" w:hint="eastAsia"/>
                      <w:noProof/>
                    </w:rPr>
                    <w:t>（方法）</w:t>
                  </w:r>
                </w:p>
              </w:tc>
              <w:tc>
                <w:tcPr>
                  <w:tcW w:w="7830" w:type="dxa"/>
                  <w:gridSpan w:val="3"/>
                  <w:tcBorders>
                    <w:top w:val="single" w:sz="6" w:space="0" w:color="auto"/>
                    <w:left w:val="single" w:sz="6" w:space="0" w:color="auto"/>
                    <w:bottom w:val="single" w:sz="6" w:space="0" w:color="auto"/>
                    <w:right w:val="single" w:sz="6" w:space="0" w:color="auto"/>
                  </w:tcBorders>
                  <w:vAlign w:val="center"/>
                </w:tcPr>
                <w:p w:rsidR="000B2EBC" w:rsidRDefault="000B2EBC">
                  <w:pPr>
                    <w:jc w:val="center"/>
                    <w:rPr>
                      <w:rFonts w:ascii="HGPｺﾞｼｯｸE" w:eastAsia="HGPｺﾞｼｯｸE" w:hAnsi="ＭＳ ゴシック" w:hint="eastAsia"/>
                      <w:noProof/>
                    </w:rPr>
                  </w:pPr>
                  <w:r>
                    <w:rPr>
                      <w:rFonts w:ascii="HGPｺﾞｼｯｸE" w:eastAsia="HGPｺﾞｼｯｸE" w:hAnsi="ＭＳ ゴシック" w:hint="eastAsia"/>
                      <w:noProof/>
                    </w:rPr>
                    <w:t>集まる単位は大規模でも小規模でも構わないが、言葉遣いや話す時の目線など</w:t>
                  </w:r>
                </w:p>
                <w:p w:rsidR="000B2EBC" w:rsidRDefault="000B2EBC">
                  <w:pPr>
                    <w:ind w:firstLineChars="150" w:firstLine="315"/>
                    <w:rPr>
                      <w:rFonts w:ascii="HGPｺﾞｼｯｸE" w:eastAsia="HGPｺﾞｼｯｸE" w:hAnsi="ＭＳ ゴシック" w:hint="eastAsia"/>
                      <w:noProof/>
                    </w:rPr>
                  </w:pPr>
                  <w:r>
                    <w:rPr>
                      <w:rFonts w:ascii="HGPｺﾞｼｯｸE" w:eastAsia="HGPｺﾞｼｯｸE" w:hAnsi="ＭＳ ゴシック" w:hint="eastAsia"/>
                      <w:noProof/>
                    </w:rPr>
                    <w:t>接遇に長けた会員または講師を迎え研修会を行う。</w:t>
                  </w:r>
                </w:p>
                <w:p w:rsidR="000B2EBC" w:rsidRDefault="000B2EBC">
                  <w:pPr>
                    <w:ind w:firstLineChars="150" w:firstLine="315"/>
                    <w:rPr>
                      <w:rFonts w:ascii="HGPｺﾞｼｯｸE" w:eastAsia="HGPｺﾞｼｯｸE" w:hAnsi="ＭＳ ゴシック" w:hint="eastAsia"/>
                      <w:noProof/>
                    </w:rPr>
                  </w:pPr>
                  <w:r>
                    <w:rPr>
                      <w:rFonts w:ascii="HGPｺﾞｼｯｸE" w:eastAsia="HGPｺﾞｼｯｸE" w:hAnsi="ＭＳ ゴシック" w:hint="eastAsia"/>
                      <w:noProof/>
                    </w:rPr>
                    <w:t>いろいろなパターンの疑義照会をシュミレーションしてみてスキルアップを図る。</w:t>
                  </w:r>
                </w:p>
                <w:p w:rsidR="000B2EBC" w:rsidRDefault="000B2EBC">
                  <w:pPr>
                    <w:ind w:firstLineChars="150" w:firstLine="315"/>
                    <w:rPr>
                      <w:rFonts w:ascii="HGPｺﾞｼｯｸE" w:eastAsia="HGPｺﾞｼｯｸE" w:hAnsi="ＭＳ ゴシック" w:hint="eastAsia"/>
                      <w:noProof/>
                    </w:rPr>
                  </w:pPr>
                  <w:r>
                    <w:rPr>
                      <w:rFonts w:ascii="HGPｺﾞｼｯｸE" w:eastAsia="HGPｺﾞｼｯｸE" w:hAnsi="ＭＳ ゴシック" w:hint="eastAsia"/>
                      <w:noProof/>
                    </w:rPr>
                    <w:t>パターン内容に関しても薬剤師同士で話し合いマニュアルを作成していく。</w:t>
                  </w:r>
                </w:p>
              </w:tc>
            </w:tr>
            <w:tr w:rsidR="000B2EBC">
              <w:tblPrEx>
                <w:tblCellMar>
                  <w:top w:w="0" w:type="dxa"/>
                  <w:bottom w:w="0" w:type="dxa"/>
                </w:tblCellMar>
              </w:tblPrEx>
              <w:trPr>
                <w:trHeight w:val="1426"/>
              </w:trPr>
              <w:tc>
                <w:tcPr>
                  <w:tcW w:w="1650" w:type="dxa"/>
                  <w:tcBorders>
                    <w:top w:val="single" w:sz="6" w:space="0" w:color="auto"/>
                    <w:left w:val="single" w:sz="6" w:space="0" w:color="auto"/>
                    <w:bottom w:val="single" w:sz="6" w:space="0" w:color="auto"/>
                    <w:right w:val="single" w:sz="6" w:space="0" w:color="auto"/>
                  </w:tcBorders>
                  <w:vAlign w:val="center"/>
                </w:tcPr>
                <w:p w:rsidR="000B2EBC" w:rsidRDefault="000B2EBC">
                  <w:pPr>
                    <w:spacing w:line="300" w:lineRule="exact"/>
                    <w:ind w:firstLineChars="300" w:firstLine="630"/>
                    <w:rPr>
                      <w:rFonts w:ascii="HGPｺﾞｼｯｸE" w:eastAsia="HGPｺﾞｼｯｸE" w:hAnsi="ＭＳ ゴシック" w:hint="eastAsia"/>
                      <w:noProof/>
                    </w:rPr>
                  </w:pPr>
                  <w:r>
                    <w:rPr>
                      <w:rFonts w:ascii="HGPｺﾞｼｯｸE" w:eastAsia="HGPｺﾞｼｯｸE" w:hAnsi="ＭＳ ゴシック" w:hint="eastAsia"/>
                      <w:noProof/>
                    </w:rPr>
                    <w:t>備考</w:t>
                  </w:r>
                </w:p>
              </w:tc>
              <w:tc>
                <w:tcPr>
                  <w:tcW w:w="7830" w:type="dxa"/>
                  <w:gridSpan w:val="3"/>
                  <w:tcBorders>
                    <w:top w:val="single" w:sz="6" w:space="0" w:color="auto"/>
                    <w:left w:val="single" w:sz="6" w:space="0" w:color="auto"/>
                    <w:right w:val="single" w:sz="6" w:space="0" w:color="auto"/>
                  </w:tcBorders>
                  <w:vAlign w:val="center"/>
                </w:tcPr>
                <w:p w:rsidR="000B2EBC" w:rsidRDefault="000B2EBC">
                  <w:pPr>
                    <w:pStyle w:val="a5"/>
                    <w:tabs>
                      <w:tab w:val="clear" w:pos="4252"/>
                      <w:tab w:val="clear" w:pos="8504"/>
                    </w:tabs>
                    <w:snapToGrid/>
                    <w:rPr>
                      <w:rFonts w:ascii="HGPｺﾞｼｯｸE" w:eastAsia="HGPｺﾞｼｯｸE" w:hAnsi="ＭＳ ゴシック" w:hint="eastAsia"/>
                      <w:noProof/>
                    </w:rPr>
                  </w:pPr>
                </w:p>
              </w:tc>
            </w:tr>
          </w:tbl>
          <w:p w:rsidR="000B2EBC" w:rsidRDefault="000B2EBC">
            <w:pPr>
              <w:rPr>
                <w:rFonts w:ascii="HGPｺﾞｼｯｸE" w:eastAsia="HGPｺﾞｼｯｸE" w:hint="eastAsia"/>
                <w:noProof/>
              </w:rPr>
            </w:pPr>
          </w:p>
        </w:tc>
      </w:tr>
    </w:tbl>
    <w:p w:rsidR="000B2EBC" w:rsidRDefault="000B2EBC">
      <w:pPr>
        <w:rPr>
          <w:rFonts w:ascii="HGPｺﾞｼｯｸE" w:eastAsia="HGPｺﾞｼｯｸE" w:hint="eastAsia"/>
        </w:rPr>
      </w:pPr>
    </w:p>
    <w:p w:rsidR="000B2EBC" w:rsidRDefault="000B2EBC">
      <w:pPr>
        <w:rPr>
          <w:rFonts w:ascii="HGPｺﾞｼｯｸE" w:eastAsia="HGPｺﾞｼｯｸE" w:hAnsi="ＭＳ ゴシック" w:hint="eastAsia"/>
        </w:rPr>
      </w:pPr>
      <w:r>
        <w:rPr>
          <w:rFonts w:ascii="HGPｺﾞｼｯｸE" w:eastAsia="HGPｺﾞｼｯｸE" w:hAnsi="ＭＳ ゴシック" w:hint="eastAsia"/>
        </w:rPr>
        <w:t>◆振り返り</w:t>
      </w:r>
    </w:p>
    <w:p w:rsidR="000B2EBC" w:rsidRDefault="000B2EBC">
      <w:pPr>
        <w:rPr>
          <w:rFonts w:ascii="HGPｺﾞｼｯｸE" w:eastAsia="HGPｺﾞｼｯｸE" w:hAnsi="ＭＳ ゴシック" w:hint="eastAsia"/>
        </w:rPr>
      </w:pPr>
      <w:r>
        <w:rPr>
          <w:rFonts w:ascii="HGPｺﾞｼｯｸE" w:eastAsia="HGPｺﾞｼｯｸE"/>
          <w:noProof/>
        </w:rPr>
        <w:pict>
          <v:rect id="正方形/長方形 4" o:spid="_x0000_s1026" style="position:absolute;left:0;text-align:left;margin-left:-.75pt;margin-top:.75pt;width:499.5pt;height:67.05pt;z-index:2516587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" filled="f"/>
        </w:pict>
      </w:r>
      <w:r>
        <w:rPr>
          <w:rFonts w:ascii="HGPｺﾞｼｯｸE" w:eastAsia="HGPｺﾞｼｯｸE" w:hAnsi="ＭＳ ゴシック" w:hint="eastAsia"/>
        </w:rPr>
        <w:t>①勉強会に多くの薬局が参加してもらえるように、何か手伝いを事前にお願いしては。</w:t>
      </w:r>
    </w:p>
    <w:p w:rsidR="000B2EBC" w:rsidRDefault="000B2EBC">
      <w:pPr>
        <w:rPr>
          <w:rFonts w:ascii="HGPｺﾞｼｯｸE" w:eastAsia="HGPｺﾞｼｯｸE" w:hAnsi="ＭＳ ゴシック" w:hint="eastAsia"/>
        </w:rPr>
      </w:pPr>
      <w:r>
        <w:rPr>
          <w:rFonts w:ascii="HGPｺﾞｼｯｸE" w:eastAsia="HGPｺﾞｼｯｸE" w:hAnsi="ＭＳ ゴシック" w:hint="eastAsia"/>
        </w:rPr>
        <w:t>②本日参加した薬局は一生懸命業務を行っているように思える。</w:t>
      </w:r>
    </w:p>
    <w:p w:rsidR="000B2EBC" w:rsidRDefault="000B2EBC">
      <w:pPr>
        <w:rPr>
          <w:rFonts w:ascii="HGPｺﾞｼｯｸE" w:eastAsia="HGPｺﾞｼｯｸE" w:hAnsi="ＭＳ ゴシック" w:hint="eastAsia"/>
        </w:rPr>
      </w:pPr>
      <w:r>
        <w:rPr>
          <w:rFonts w:ascii="HGPｺﾞｼｯｸE" w:eastAsia="HGPｺﾞｼｯｸE" w:hAnsi="ＭＳ ゴシック" w:hint="eastAsia"/>
        </w:rPr>
        <w:t>③アンケートではなく、</w:t>
      </w:r>
      <w:r>
        <w:rPr>
          <w:rFonts w:ascii="HGPｺﾞｼｯｸE" w:eastAsia="HGPｺﾞｼｯｸE" w:hAnsi="ＭＳ ゴシック" w:hint="eastAsia"/>
          <w:b/>
          <w:bCs/>
          <w:color w:val="FF0000"/>
          <w:u w:val="single"/>
        </w:rPr>
        <w:t>薬局間の日頃のコミュニケーションをとり、一緒にスキルアップする</w:t>
      </w:r>
      <w:r>
        <w:rPr>
          <w:rFonts w:ascii="HGPｺﾞｼｯｸE" w:eastAsia="HGPｺﾞｼｯｸE" w:hAnsi="ＭＳ ゴシック" w:hint="eastAsia"/>
        </w:rPr>
        <w:t>事が大切。</w:t>
      </w:r>
    </w:p>
    <w:p w:rsidR="000B2EBC" w:rsidRDefault="000B2EBC">
      <w:pPr>
        <w:pStyle w:val="a5"/>
        <w:tabs>
          <w:tab w:val="clear" w:pos="4252"/>
          <w:tab w:val="clear" w:pos="8504"/>
        </w:tabs>
        <w:snapToGrid/>
        <w:rPr>
          <w:rFonts w:ascii="HGPｺﾞｼｯｸE" w:eastAsia="HGPｺﾞｼｯｸE" w:hAnsi="ＭＳ ゴシック" w:hint="eastAsia"/>
        </w:rPr>
      </w:pPr>
    </w:p>
    <w:p w:rsidR="000B2EBC" w:rsidRDefault="000B2EBC">
      <w:pPr>
        <w:rPr>
          <w:rFonts w:ascii="HGPｺﾞｼｯｸE" w:eastAsia="HGPｺﾞｼｯｸE" w:hAnsi="ＭＳ ゴシック" w:hint="eastAsia"/>
          <w:sz w:val="26"/>
          <w:u w:val="single"/>
        </w:rPr>
      </w:pPr>
    </w:p>
    <w:sectPr w:rsidR="000B2EBC">
      <w:pgSz w:w="11906" w:h="16838"/>
      <w:pgMar w:top="851" w:right="1080" w:bottom="1134" w:left="1080" w:header="851" w:footer="992" w:gutter="0"/>
      <w:pgBorders w:offsetFrom="page">
        <w:top w:val="double" w:sz="4" w:space="24" w:color="auto"/>
        <w:left w:val="double" w:sz="4" w:space="24" w:color="auto"/>
        <w:bottom w:val="double" w:sz="4" w:space="24" w:color="auto"/>
        <w:right w:val="double" w:sz="4" w:space="24" w:color="auto"/>
      </w:pgBorders>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320" w:rsidRDefault="00415320">
      <w:r>
        <w:separator/>
      </w:r>
    </w:p>
  </w:endnote>
  <w:endnote w:type="continuationSeparator" w:id="0">
    <w:p w:rsidR="00415320" w:rsidRDefault="004153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320" w:rsidRDefault="00415320">
      <w:r>
        <w:separator/>
      </w:r>
    </w:p>
  </w:footnote>
  <w:footnote w:type="continuationSeparator" w:id="0">
    <w:p w:rsidR="00415320" w:rsidRDefault="004153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2110A"/>
    <w:multiLevelType w:val="hybridMultilevel"/>
    <w:tmpl w:val="5EC06C12"/>
    <w:lvl w:ilvl="0" w:tplc="D922A6AA">
      <w:start w:val="1"/>
      <w:numFmt w:val="bullet"/>
      <w:lvlText w:val="◆"/>
      <w:lvlJc w:val="left"/>
      <w:pPr>
        <w:tabs>
          <w:tab w:val="num" w:pos="360"/>
        </w:tabs>
        <w:ind w:left="360" w:hanging="360"/>
      </w:pPr>
      <w:rPr>
        <w:rFonts w:ascii="Times New Roman" w:eastAsia="HGPｺﾞｼｯｸE"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21F8"/>
    <w:rsid w:val="000B2EBC"/>
    <w:rsid w:val="00415320"/>
    <w:rsid w:val="00A14290"/>
    <w:rsid w:val="00E667F6"/>
    <w:rsid w:val="00F621F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unhideWhenUsed/>
    <w:rPr>
      <w:rFonts w:ascii="Arial" w:eastAsia="ＭＳ ゴシック" w:hAnsi="Arial"/>
      <w:sz w:val="18"/>
      <w:szCs w:val="18"/>
    </w:rPr>
  </w:style>
  <w:style w:type="character" w:customStyle="1" w:styleId="a4">
    <w:name w:val="吹き出し (文字)"/>
    <w:semiHidden/>
    <w:rPr>
      <w:rFonts w:ascii="Arial" w:eastAsia="ＭＳ ゴシック" w:hAnsi="Arial" w:cs="Times New Roman"/>
      <w:sz w:val="18"/>
      <w:szCs w:val="18"/>
    </w:rPr>
  </w:style>
  <w:style w:type="paragraph" w:styleId="a5">
    <w:name w:val="header"/>
    <w:basedOn w:val="a"/>
    <w:semiHidden/>
    <w:unhideWhenUsed/>
    <w:pPr>
      <w:tabs>
        <w:tab w:val="center" w:pos="4252"/>
        <w:tab w:val="right" w:pos="8504"/>
      </w:tabs>
      <w:snapToGrid w:val="0"/>
    </w:pPr>
  </w:style>
  <w:style w:type="character" w:customStyle="1" w:styleId="a6">
    <w:name w:val="ヘッダー (文字)"/>
    <w:rPr>
      <w:kern w:val="2"/>
      <w:sz w:val="21"/>
      <w:szCs w:val="22"/>
    </w:rPr>
  </w:style>
  <w:style w:type="paragraph" w:styleId="a7">
    <w:name w:val="footer"/>
    <w:basedOn w:val="a"/>
    <w:semiHidden/>
    <w:unhideWhenUsed/>
    <w:pPr>
      <w:tabs>
        <w:tab w:val="center" w:pos="4252"/>
        <w:tab w:val="right" w:pos="8504"/>
      </w:tabs>
      <w:snapToGrid w:val="0"/>
    </w:pPr>
  </w:style>
  <w:style w:type="character" w:customStyle="1" w:styleId="a8">
    <w:name w:val="フッター (文字)"/>
    <w:rPr>
      <w:kern w:val="2"/>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592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tukasa</cp:lastModifiedBy>
  <cp:revision>2</cp:revision>
  <cp:lastPrinted>2014-01-21T05:58:00Z</cp:lastPrinted>
  <dcterms:created xsi:type="dcterms:W3CDTF">2014-03-26T06:36:00Z</dcterms:created>
  <dcterms:modified xsi:type="dcterms:W3CDTF">2014-03-26T06:36:00Z</dcterms:modified>
</cp:coreProperties>
</file>